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2FCA" w14:textId="2909592D" w:rsidR="005C4772" w:rsidRDefault="005B368C" w:rsidP="00E57371">
      <w:pPr>
        <w:pStyle w:val="Titel"/>
      </w:pPr>
      <w:r>
        <w:t xml:space="preserve">Liquidationsprotokoll von </w:t>
      </w:r>
      <w:r w:rsidR="00977257">
        <w:t>Maisach</w:t>
      </w:r>
    </w:p>
    <w:p w14:paraId="4B3B129B" w14:textId="77777777" w:rsidR="005C4772" w:rsidRDefault="001F11C5" w:rsidP="001F11C5">
      <w:pPr>
        <w:pStyle w:val="Blocktext"/>
        <w:rPr>
          <w:i/>
          <w:iCs/>
        </w:rPr>
      </w:pPr>
      <w:r w:rsidRPr="001F11C5">
        <w:rPr>
          <w:i/>
          <w:iCs/>
        </w:rPr>
        <w:t>von Ulrich Bähr</w:t>
      </w:r>
    </w:p>
    <w:p w14:paraId="344593F5" w14:textId="77777777" w:rsidR="009D7680" w:rsidRPr="001F11C5" w:rsidRDefault="009D7680" w:rsidP="001F11C5">
      <w:pPr>
        <w:pStyle w:val="Blocktext"/>
        <w:rPr>
          <w:i/>
          <w:iCs/>
        </w:rPr>
      </w:pPr>
    </w:p>
    <w:p w14:paraId="6C49FB10" w14:textId="77777777" w:rsidR="00150ED7" w:rsidRDefault="00187E4A" w:rsidP="003E6EB9">
      <w:pPr>
        <w:pStyle w:val="berschrift1"/>
        <w:pageBreakBefore w:val="0"/>
      </w:pPr>
      <w:bookmarkStart w:id="0" w:name="_Toc338143592"/>
      <w:bookmarkEnd w:id="0"/>
      <w:r>
        <w:t>Zusammenfassung</w:t>
      </w:r>
    </w:p>
    <w:p w14:paraId="6D318594" w14:textId="77777777" w:rsidR="00187E4A" w:rsidRPr="00187E4A" w:rsidRDefault="00187E4A" w:rsidP="00187E4A">
      <w:pPr>
        <w:pStyle w:val="BlockLine"/>
      </w:pPr>
    </w:p>
    <w:p w14:paraId="1FDE66D8" w14:textId="119932CC" w:rsidR="00B46DFB" w:rsidRDefault="00A41996" w:rsidP="003E3A1D">
      <w:pPr>
        <w:pStyle w:val="berschrift6"/>
        <w:framePr w:wrap="around"/>
      </w:pPr>
      <w:r>
        <w:t>Signatur</w:t>
      </w:r>
    </w:p>
    <w:p w14:paraId="321C2B7C" w14:textId="03A1770E" w:rsidR="00187E4A" w:rsidRDefault="00A41996" w:rsidP="00187E4A">
      <w:pPr>
        <w:pStyle w:val="Blocktext"/>
      </w:pPr>
      <w:r>
        <w:t xml:space="preserve">Staatsarchiv München </w:t>
      </w:r>
      <w:proofErr w:type="spellStart"/>
      <w:r w:rsidR="00977257">
        <w:t>StAM</w:t>
      </w:r>
      <w:proofErr w:type="spellEnd"/>
      <w:r w:rsidR="00977257">
        <w:t xml:space="preserve">, </w:t>
      </w:r>
      <w:r>
        <w:t>Kataster 8090</w:t>
      </w:r>
    </w:p>
    <w:p w14:paraId="7DBD04AB" w14:textId="77777777" w:rsidR="00187E4A" w:rsidRDefault="00187E4A" w:rsidP="00187E4A">
      <w:pPr>
        <w:pStyle w:val="BlockLine"/>
      </w:pPr>
    </w:p>
    <w:p w14:paraId="79FBAA84" w14:textId="090D2ACA" w:rsidR="00977257" w:rsidRDefault="00977257" w:rsidP="00977257">
      <w:pPr>
        <w:pStyle w:val="berschrift6"/>
        <w:framePr w:wrap="around"/>
      </w:pPr>
      <w:r>
        <w:t>Betreff</w:t>
      </w:r>
    </w:p>
    <w:p w14:paraId="03342422" w14:textId="423F36CA" w:rsidR="00977257" w:rsidRDefault="00977257" w:rsidP="00977257">
      <w:pPr>
        <w:pStyle w:val="Blocktext"/>
      </w:pPr>
      <w:r w:rsidRPr="00977257">
        <w:t xml:space="preserve">Maisach: Frühe Kataster ab 1808 Liquidationsprotokoll der gerichts-, grund- und </w:t>
      </w:r>
      <w:proofErr w:type="spellStart"/>
      <w:r w:rsidRPr="00977257">
        <w:t>zehentherrlichen</w:t>
      </w:r>
      <w:proofErr w:type="spellEnd"/>
      <w:r w:rsidRPr="00977257">
        <w:t xml:space="preserve"> Renten</w:t>
      </w:r>
    </w:p>
    <w:p w14:paraId="582C8D23" w14:textId="77777777" w:rsidR="00977257" w:rsidRDefault="00977257" w:rsidP="00977257">
      <w:pPr>
        <w:pStyle w:val="BlockLine"/>
      </w:pPr>
      <w:bookmarkStart w:id="1" w:name="_Hlk204517999"/>
    </w:p>
    <w:p w14:paraId="3C4B9B4A" w14:textId="36E17CDC" w:rsidR="00977257" w:rsidRDefault="001503E7" w:rsidP="00977257">
      <w:pPr>
        <w:pStyle w:val="berschrift6"/>
        <w:framePr w:wrap="around"/>
      </w:pPr>
      <w:r>
        <w:t>Informationen</w:t>
      </w:r>
    </w:p>
    <w:p w14:paraId="79B4F944" w14:textId="2D021250" w:rsidR="00977257" w:rsidRDefault="001503E7" w:rsidP="001503E7">
      <w:pPr>
        <w:pStyle w:val="Blocktext"/>
        <w:tabs>
          <w:tab w:val="left" w:pos="2268"/>
        </w:tabs>
      </w:pPr>
      <w:r>
        <w:t>Laufzeit:</w:t>
      </w:r>
      <w:r>
        <w:tab/>
      </w:r>
      <w:r w:rsidR="00977257">
        <w:t>1814</w:t>
      </w:r>
    </w:p>
    <w:p w14:paraId="1560EF7D" w14:textId="02BA1496" w:rsidR="001503E7" w:rsidRDefault="001503E7" w:rsidP="001503E7">
      <w:pPr>
        <w:pStyle w:val="Blocktext"/>
        <w:tabs>
          <w:tab w:val="left" w:pos="2268"/>
        </w:tabs>
      </w:pPr>
      <w:r>
        <w:t>Edition</w:t>
      </w:r>
      <w:r>
        <w:t>:</w:t>
      </w:r>
      <w:r>
        <w:tab/>
        <w:t>-</w:t>
      </w:r>
    </w:p>
    <w:p w14:paraId="4D0615E9" w14:textId="2CFC1291" w:rsidR="001503E7" w:rsidRDefault="001503E7" w:rsidP="001503E7">
      <w:pPr>
        <w:pStyle w:val="Blocktext"/>
        <w:tabs>
          <w:tab w:val="left" w:pos="2268"/>
        </w:tabs>
      </w:pPr>
      <w:r>
        <w:t>Übersetzung</w:t>
      </w:r>
      <w:r>
        <w:t>:</w:t>
      </w:r>
      <w:r>
        <w:tab/>
        <w:t>-</w:t>
      </w:r>
    </w:p>
    <w:p w14:paraId="46BA8F91" w14:textId="23847EAF" w:rsidR="001503E7" w:rsidRDefault="001503E7" w:rsidP="001503E7">
      <w:pPr>
        <w:pStyle w:val="Blocktext"/>
        <w:tabs>
          <w:tab w:val="left" w:pos="2268"/>
        </w:tabs>
      </w:pPr>
      <w:r>
        <w:t>Regesten</w:t>
      </w:r>
      <w:r>
        <w:t>:</w:t>
      </w:r>
      <w:r>
        <w:tab/>
        <w:t>-</w:t>
      </w:r>
    </w:p>
    <w:p w14:paraId="3049EB21" w14:textId="173FD6E9" w:rsidR="001503E7" w:rsidRDefault="001503E7" w:rsidP="001503E7">
      <w:pPr>
        <w:pStyle w:val="Blocktext"/>
        <w:tabs>
          <w:tab w:val="left" w:pos="2268"/>
        </w:tabs>
      </w:pPr>
      <w:r>
        <w:t>Faksimile</w:t>
      </w:r>
      <w:r>
        <w:t>:</w:t>
      </w:r>
      <w:r>
        <w:tab/>
        <w:t>-</w:t>
      </w:r>
    </w:p>
    <w:p w14:paraId="6B2B2DD7" w14:textId="46494422" w:rsidR="001503E7" w:rsidRDefault="001503E7" w:rsidP="001503E7">
      <w:pPr>
        <w:pStyle w:val="Blocktext"/>
        <w:tabs>
          <w:tab w:val="left" w:pos="2268"/>
        </w:tabs>
      </w:pPr>
      <w:r>
        <w:t>OCR / Transkription</w:t>
      </w:r>
      <w:r>
        <w:t>:</w:t>
      </w:r>
      <w:r>
        <w:tab/>
        <w:t>-</w:t>
      </w:r>
    </w:p>
    <w:p w14:paraId="728A7D13" w14:textId="77777777" w:rsidR="001503E7" w:rsidRPr="004549E0" w:rsidRDefault="001503E7" w:rsidP="001503E7">
      <w:pPr>
        <w:pStyle w:val="BlockLine"/>
      </w:pPr>
    </w:p>
    <w:bookmarkEnd w:id="1"/>
    <w:p w14:paraId="5768FF0B" w14:textId="1275EF92" w:rsidR="00187E4A" w:rsidRDefault="005940D9" w:rsidP="00187E4A">
      <w:pPr>
        <w:pStyle w:val="berschrift1"/>
        <w:pageBreakBefore w:val="0"/>
      </w:pPr>
      <w:r>
        <w:t>Transkription</w:t>
      </w:r>
    </w:p>
    <w:p w14:paraId="720D2AA0" w14:textId="77777777" w:rsidR="00187E4A" w:rsidRDefault="00187E4A" w:rsidP="00187E4A">
      <w:pPr>
        <w:pStyle w:val="BlockLine"/>
      </w:pPr>
    </w:p>
    <w:p w14:paraId="7E292FF6" w14:textId="514A5E9C" w:rsidR="00187E4A" w:rsidRDefault="00A41996" w:rsidP="003E3A1D">
      <w:pPr>
        <w:pStyle w:val="berschrift6"/>
        <w:framePr w:wrap="around"/>
      </w:pPr>
      <w:r>
        <w:t>Blatt 223</w:t>
      </w:r>
    </w:p>
    <w:tbl>
      <w:tblPr>
        <w:tblStyle w:val="Tabellenraster"/>
        <w:tblW w:w="0" w:type="auto"/>
        <w:tblLook w:val="04A0" w:firstRow="1" w:lastRow="0" w:firstColumn="1" w:lastColumn="0" w:noHBand="0" w:noVBand="1"/>
      </w:tblPr>
      <w:tblGrid>
        <w:gridCol w:w="1204"/>
        <w:gridCol w:w="923"/>
        <w:gridCol w:w="1041"/>
        <w:gridCol w:w="626"/>
        <w:gridCol w:w="464"/>
        <w:gridCol w:w="239"/>
        <w:gridCol w:w="239"/>
        <w:gridCol w:w="388"/>
        <w:gridCol w:w="461"/>
        <w:gridCol w:w="460"/>
        <w:gridCol w:w="1271"/>
        <w:gridCol w:w="1177"/>
      </w:tblGrid>
      <w:tr w:rsidR="005B368C" w14:paraId="6CE169E2" w14:textId="77777777" w:rsidTr="002968FA">
        <w:tc>
          <w:tcPr>
            <w:tcW w:w="6045" w:type="dxa"/>
            <w:gridSpan w:val="10"/>
          </w:tcPr>
          <w:p w14:paraId="2F24F68D" w14:textId="3E0E7AAB" w:rsidR="005B368C" w:rsidRDefault="00FD10AA" w:rsidP="005B368C">
            <w:pPr>
              <w:pStyle w:val="Blocktext"/>
            </w:pPr>
            <w:proofErr w:type="spellStart"/>
            <w:r>
              <w:t>Dominikal</w:t>
            </w:r>
            <w:proofErr w:type="spellEnd"/>
            <w:r w:rsidR="00846351" w:rsidRPr="00B062FA">
              <w:rPr>
                <w:rStyle w:val="Funotenzeichen"/>
              </w:rPr>
              <w:footnoteReference w:id="1"/>
            </w:r>
            <w:r>
              <w:t xml:space="preserve"> </w:t>
            </w:r>
            <w:proofErr w:type="spellStart"/>
            <w:r>
              <w:t>Verhaeltnisse</w:t>
            </w:r>
            <w:proofErr w:type="spellEnd"/>
          </w:p>
        </w:tc>
        <w:tc>
          <w:tcPr>
            <w:tcW w:w="2448" w:type="dxa"/>
            <w:gridSpan w:val="2"/>
            <w:vMerge w:val="restart"/>
          </w:tcPr>
          <w:p w14:paraId="57EAFC64" w14:textId="7ED9F975" w:rsidR="005B368C" w:rsidRDefault="005B368C" w:rsidP="005B368C">
            <w:pPr>
              <w:pStyle w:val="Blocktext"/>
            </w:pPr>
            <w:proofErr w:type="spellStart"/>
            <w:r>
              <w:t>Iurisdictions</w:t>
            </w:r>
            <w:proofErr w:type="spellEnd"/>
            <w:r w:rsidR="00846351" w:rsidRPr="00B062FA">
              <w:rPr>
                <w:rStyle w:val="Funotenzeichen"/>
              </w:rPr>
              <w:footnoteReference w:id="2"/>
            </w:r>
            <w:r>
              <w:t>, und andere Bemerkungen</w:t>
            </w:r>
          </w:p>
        </w:tc>
      </w:tr>
      <w:tr w:rsidR="005B368C" w14:paraId="4BBCA017" w14:textId="77777777" w:rsidTr="00EE3630">
        <w:tc>
          <w:tcPr>
            <w:tcW w:w="491" w:type="dxa"/>
            <w:vMerge w:val="restart"/>
          </w:tcPr>
          <w:p w14:paraId="6DD75594" w14:textId="414C8000" w:rsidR="005B368C" w:rsidRDefault="00FD10AA" w:rsidP="005B368C">
            <w:pPr>
              <w:pStyle w:val="Blocktext"/>
            </w:pPr>
            <w:r>
              <w:t>Grundherr</w:t>
            </w:r>
          </w:p>
        </w:tc>
        <w:tc>
          <w:tcPr>
            <w:tcW w:w="491" w:type="dxa"/>
            <w:vMerge w:val="restart"/>
          </w:tcPr>
          <w:p w14:paraId="08378BDB" w14:textId="130A7742" w:rsidR="005B368C" w:rsidRDefault="00A41996" w:rsidP="005B368C">
            <w:pPr>
              <w:pStyle w:val="Blocktext"/>
            </w:pPr>
            <w:r>
              <w:t>Guts</w:t>
            </w:r>
            <w:r>
              <w:br/>
            </w:r>
            <w:proofErr w:type="spellStart"/>
            <w:r>
              <w:t>gerech</w:t>
            </w:r>
            <w:proofErr w:type="spellEnd"/>
          </w:p>
        </w:tc>
        <w:tc>
          <w:tcPr>
            <w:tcW w:w="5063" w:type="dxa"/>
            <w:gridSpan w:val="8"/>
          </w:tcPr>
          <w:p w14:paraId="3108DEAC" w14:textId="22122598" w:rsidR="005B368C" w:rsidRDefault="00FD10AA" w:rsidP="005B368C">
            <w:pPr>
              <w:pStyle w:val="Blocktext"/>
            </w:pPr>
            <w:r>
              <w:t>Grundherrliche Lasten</w:t>
            </w:r>
          </w:p>
        </w:tc>
        <w:tc>
          <w:tcPr>
            <w:tcW w:w="2448" w:type="dxa"/>
            <w:gridSpan w:val="2"/>
            <w:vMerge/>
          </w:tcPr>
          <w:p w14:paraId="5D1D651B" w14:textId="77777777" w:rsidR="005B368C" w:rsidRDefault="005B368C" w:rsidP="005B368C">
            <w:pPr>
              <w:pStyle w:val="Blocktext"/>
            </w:pPr>
          </w:p>
        </w:tc>
      </w:tr>
      <w:tr w:rsidR="005B368C" w14:paraId="56196B2A" w14:textId="77777777" w:rsidTr="00603957">
        <w:tc>
          <w:tcPr>
            <w:tcW w:w="491" w:type="dxa"/>
            <w:vMerge/>
          </w:tcPr>
          <w:p w14:paraId="51F0180C" w14:textId="77777777" w:rsidR="005B368C" w:rsidRDefault="005B368C" w:rsidP="005B368C">
            <w:pPr>
              <w:pStyle w:val="Blocktext"/>
            </w:pPr>
          </w:p>
        </w:tc>
        <w:tc>
          <w:tcPr>
            <w:tcW w:w="491" w:type="dxa"/>
            <w:vMerge/>
          </w:tcPr>
          <w:p w14:paraId="658B0AB5" w14:textId="78FB0B5E" w:rsidR="005B368C" w:rsidRDefault="005B368C" w:rsidP="005B368C">
            <w:pPr>
              <w:pStyle w:val="Blocktext"/>
            </w:pPr>
          </w:p>
        </w:tc>
        <w:tc>
          <w:tcPr>
            <w:tcW w:w="3245" w:type="dxa"/>
            <w:gridSpan w:val="5"/>
          </w:tcPr>
          <w:p w14:paraId="26C402A4" w14:textId="4B4A5FF8" w:rsidR="005B368C" w:rsidRDefault="00FD10AA" w:rsidP="005B368C">
            <w:pPr>
              <w:pStyle w:val="Blocktext"/>
            </w:pPr>
            <w:r>
              <w:t>An Getreide</w:t>
            </w:r>
          </w:p>
        </w:tc>
        <w:tc>
          <w:tcPr>
            <w:tcW w:w="1818" w:type="dxa"/>
            <w:gridSpan w:val="3"/>
          </w:tcPr>
          <w:p w14:paraId="33725C17" w14:textId="6A100ED2" w:rsidR="005B368C" w:rsidRDefault="00FD10AA" w:rsidP="005B368C">
            <w:pPr>
              <w:pStyle w:val="Blocktext"/>
            </w:pPr>
            <w:r>
              <w:t>An Geld</w:t>
            </w:r>
          </w:p>
        </w:tc>
        <w:tc>
          <w:tcPr>
            <w:tcW w:w="2448" w:type="dxa"/>
            <w:gridSpan w:val="2"/>
            <w:vMerge/>
          </w:tcPr>
          <w:p w14:paraId="4DFBF601" w14:textId="77777777" w:rsidR="005B368C" w:rsidRDefault="005B368C" w:rsidP="005B368C">
            <w:pPr>
              <w:pStyle w:val="Blocktext"/>
            </w:pPr>
          </w:p>
        </w:tc>
      </w:tr>
      <w:tr w:rsidR="00A41996" w14:paraId="0232EDAE" w14:textId="77777777" w:rsidTr="00D326D3">
        <w:tc>
          <w:tcPr>
            <w:tcW w:w="491" w:type="dxa"/>
            <w:vMerge/>
          </w:tcPr>
          <w:p w14:paraId="1D28867A" w14:textId="77777777" w:rsidR="00FD10AA" w:rsidRDefault="00FD10AA" w:rsidP="005B368C">
            <w:pPr>
              <w:pStyle w:val="Blocktext"/>
            </w:pPr>
          </w:p>
        </w:tc>
        <w:tc>
          <w:tcPr>
            <w:tcW w:w="491" w:type="dxa"/>
          </w:tcPr>
          <w:p w14:paraId="428FD553" w14:textId="64FFB5B2" w:rsidR="00FD10AA" w:rsidRDefault="00A41996" w:rsidP="005B368C">
            <w:pPr>
              <w:pStyle w:val="Blocktext"/>
            </w:pPr>
            <w:proofErr w:type="spellStart"/>
            <w:r>
              <w:t>tigkeit</w:t>
            </w:r>
            <w:proofErr w:type="spellEnd"/>
          </w:p>
        </w:tc>
        <w:tc>
          <w:tcPr>
            <w:tcW w:w="978" w:type="dxa"/>
          </w:tcPr>
          <w:p w14:paraId="28310C31" w14:textId="38DB2143" w:rsidR="00FD10AA" w:rsidRDefault="00FD10AA" w:rsidP="005B368C">
            <w:pPr>
              <w:pStyle w:val="Blocktext"/>
            </w:pPr>
            <w:r>
              <w:t>Gattung</w:t>
            </w:r>
          </w:p>
        </w:tc>
        <w:tc>
          <w:tcPr>
            <w:tcW w:w="684" w:type="dxa"/>
          </w:tcPr>
          <w:p w14:paraId="7CAD76C9" w14:textId="67AA3F4D" w:rsidR="00FD10AA" w:rsidRDefault="00FD10AA" w:rsidP="005B368C">
            <w:pPr>
              <w:pStyle w:val="Blocktext"/>
            </w:pPr>
            <w:proofErr w:type="spellStart"/>
            <w:r>
              <w:t>Sch</w:t>
            </w:r>
            <w:proofErr w:type="spellEnd"/>
            <w:r>
              <w:t>.</w:t>
            </w:r>
          </w:p>
        </w:tc>
        <w:tc>
          <w:tcPr>
            <w:tcW w:w="603" w:type="dxa"/>
          </w:tcPr>
          <w:p w14:paraId="25B2E5B2" w14:textId="2A91AC96" w:rsidR="00FD10AA" w:rsidRDefault="00FD10AA" w:rsidP="005B368C">
            <w:pPr>
              <w:pStyle w:val="Blocktext"/>
            </w:pPr>
            <w:r>
              <w:t>M.</w:t>
            </w:r>
          </w:p>
        </w:tc>
        <w:tc>
          <w:tcPr>
            <w:tcW w:w="490" w:type="dxa"/>
          </w:tcPr>
          <w:p w14:paraId="5B22AE10" w14:textId="77777777" w:rsidR="00FD10AA" w:rsidRDefault="00FD10AA" w:rsidP="005B368C">
            <w:pPr>
              <w:pStyle w:val="Blocktext"/>
            </w:pPr>
          </w:p>
        </w:tc>
        <w:tc>
          <w:tcPr>
            <w:tcW w:w="490" w:type="dxa"/>
          </w:tcPr>
          <w:p w14:paraId="5C7C71D4" w14:textId="77777777" w:rsidR="00FD10AA" w:rsidRDefault="00FD10AA" w:rsidP="005B368C">
            <w:pPr>
              <w:pStyle w:val="Blocktext"/>
            </w:pPr>
          </w:p>
        </w:tc>
        <w:tc>
          <w:tcPr>
            <w:tcW w:w="578" w:type="dxa"/>
          </w:tcPr>
          <w:p w14:paraId="2D27BFF0" w14:textId="59032376" w:rsidR="00FD10AA" w:rsidRDefault="00FD10AA" w:rsidP="005B368C">
            <w:pPr>
              <w:pStyle w:val="Blocktext"/>
            </w:pPr>
            <w:proofErr w:type="spellStart"/>
            <w:r>
              <w:t>fl.</w:t>
            </w:r>
            <w:proofErr w:type="spellEnd"/>
          </w:p>
        </w:tc>
        <w:tc>
          <w:tcPr>
            <w:tcW w:w="620" w:type="dxa"/>
          </w:tcPr>
          <w:p w14:paraId="68FB1F92" w14:textId="68744147" w:rsidR="00FD10AA" w:rsidRDefault="00FD10AA" w:rsidP="005B368C">
            <w:pPr>
              <w:pStyle w:val="Blocktext"/>
            </w:pPr>
            <w:r>
              <w:t>Kr.</w:t>
            </w:r>
          </w:p>
        </w:tc>
        <w:tc>
          <w:tcPr>
            <w:tcW w:w="620" w:type="dxa"/>
          </w:tcPr>
          <w:p w14:paraId="04F70586" w14:textId="48F4E2B1" w:rsidR="00FD10AA" w:rsidRDefault="00FD10AA" w:rsidP="005B368C">
            <w:pPr>
              <w:pStyle w:val="Blocktext"/>
            </w:pPr>
            <w:r>
              <w:t>Hl.</w:t>
            </w:r>
          </w:p>
        </w:tc>
        <w:tc>
          <w:tcPr>
            <w:tcW w:w="1271" w:type="dxa"/>
          </w:tcPr>
          <w:p w14:paraId="139BA539" w14:textId="483CD306" w:rsidR="00FD10AA" w:rsidRDefault="00FD10AA" w:rsidP="005B368C">
            <w:pPr>
              <w:pStyle w:val="Blocktext"/>
            </w:pPr>
            <w:r>
              <w:t>besondere</w:t>
            </w:r>
          </w:p>
        </w:tc>
        <w:tc>
          <w:tcPr>
            <w:tcW w:w="1177" w:type="dxa"/>
          </w:tcPr>
          <w:p w14:paraId="551E3061" w14:textId="40053FA7" w:rsidR="00FD10AA" w:rsidRDefault="00FD10AA" w:rsidP="005B368C">
            <w:pPr>
              <w:pStyle w:val="Blocktext"/>
            </w:pPr>
            <w:r>
              <w:t>allgemein</w:t>
            </w:r>
          </w:p>
        </w:tc>
      </w:tr>
      <w:tr w:rsidR="00A41996" w14:paraId="144F0D48" w14:textId="77777777" w:rsidTr="00D326D3">
        <w:tc>
          <w:tcPr>
            <w:tcW w:w="491" w:type="dxa"/>
          </w:tcPr>
          <w:p w14:paraId="7857DE3D" w14:textId="3BE73A75" w:rsidR="00A41996" w:rsidRPr="00846351" w:rsidRDefault="00A41996" w:rsidP="005B368C">
            <w:pPr>
              <w:pStyle w:val="Blocktext"/>
              <w:rPr>
                <w:rFonts w:ascii="Garamond" w:hAnsi="Garamond"/>
                <w:i/>
              </w:rPr>
            </w:pPr>
            <w:r w:rsidRPr="00846351">
              <w:rPr>
                <w:rFonts w:ascii="Garamond" w:hAnsi="Garamond"/>
                <w:i/>
              </w:rPr>
              <w:t>Maisach</w:t>
            </w:r>
          </w:p>
        </w:tc>
        <w:tc>
          <w:tcPr>
            <w:tcW w:w="491" w:type="dxa"/>
          </w:tcPr>
          <w:p w14:paraId="5DF5C9B0" w14:textId="77777777" w:rsidR="00A41996" w:rsidRPr="00846351" w:rsidRDefault="00A41996" w:rsidP="005B368C">
            <w:pPr>
              <w:pStyle w:val="Blocktext"/>
              <w:rPr>
                <w:rFonts w:ascii="Garamond" w:hAnsi="Garamond"/>
                <w:i/>
              </w:rPr>
            </w:pPr>
          </w:p>
        </w:tc>
        <w:tc>
          <w:tcPr>
            <w:tcW w:w="978" w:type="dxa"/>
          </w:tcPr>
          <w:p w14:paraId="394744C6" w14:textId="77777777" w:rsidR="00A41996" w:rsidRPr="00846351" w:rsidRDefault="00A41996" w:rsidP="005B368C">
            <w:pPr>
              <w:pStyle w:val="Blocktext"/>
              <w:rPr>
                <w:rFonts w:ascii="Garamond" w:hAnsi="Garamond"/>
                <w:i/>
              </w:rPr>
            </w:pPr>
          </w:p>
        </w:tc>
        <w:tc>
          <w:tcPr>
            <w:tcW w:w="684" w:type="dxa"/>
          </w:tcPr>
          <w:p w14:paraId="7E261F9E" w14:textId="77777777" w:rsidR="00A41996" w:rsidRPr="00846351" w:rsidRDefault="00A41996" w:rsidP="005B368C">
            <w:pPr>
              <w:pStyle w:val="Blocktext"/>
              <w:rPr>
                <w:rFonts w:ascii="Garamond" w:hAnsi="Garamond"/>
                <w:i/>
              </w:rPr>
            </w:pPr>
          </w:p>
        </w:tc>
        <w:tc>
          <w:tcPr>
            <w:tcW w:w="603" w:type="dxa"/>
          </w:tcPr>
          <w:p w14:paraId="1797D960" w14:textId="77777777" w:rsidR="00A41996" w:rsidRPr="00846351" w:rsidRDefault="00A41996" w:rsidP="005B368C">
            <w:pPr>
              <w:pStyle w:val="Blocktext"/>
              <w:rPr>
                <w:rFonts w:ascii="Garamond" w:hAnsi="Garamond"/>
                <w:i/>
              </w:rPr>
            </w:pPr>
          </w:p>
        </w:tc>
        <w:tc>
          <w:tcPr>
            <w:tcW w:w="490" w:type="dxa"/>
          </w:tcPr>
          <w:p w14:paraId="377AFDC9" w14:textId="77777777" w:rsidR="00A41996" w:rsidRPr="00846351" w:rsidRDefault="00A41996" w:rsidP="005B368C">
            <w:pPr>
              <w:pStyle w:val="Blocktext"/>
              <w:rPr>
                <w:rFonts w:ascii="Garamond" w:hAnsi="Garamond"/>
                <w:i/>
              </w:rPr>
            </w:pPr>
          </w:p>
        </w:tc>
        <w:tc>
          <w:tcPr>
            <w:tcW w:w="490" w:type="dxa"/>
          </w:tcPr>
          <w:p w14:paraId="0466CD8F" w14:textId="77777777" w:rsidR="00A41996" w:rsidRPr="00846351" w:rsidRDefault="00A41996" w:rsidP="005B368C">
            <w:pPr>
              <w:pStyle w:val="Blocktext"/>
              <w:rPr>
                <w:rFonts w:ascii="Garamond" w:hAnsi="Garamond"/>
                <w:i/>
              </w:rPr>
            </w:pPr>
          </w:p>
        </w:tc>
        <w:tc>
          <w:tcPr>
            <w:tcW w:w="578" w:type="dxa"/>
          </w:tcPr>
          <w:p w14:paraId="76E889A3" w14:textId="77777777" w:rsidR="00A41996" w:rsidRPr="00846351" w:rsidRDefault="00A41996" w:rsidP="005B368C">
            <w:pPr>
              <w:pStyle w:val="Blocktext"/>
              <w:rPr>
                <w:rFonts w:ascii="Garamond" w:hAnsi="Garamond"/>
                <w:i/>
              </w:rPr>
            </w:pPr>
          </w:p>
        </w:tc>
        <w:tc>
          <w:tcPr>
            <w:tcW w:w="620" w:type="dxa"/>
          </w:tcPr>
          <w:p w14:paraId="51F5363D" w14:textId="77777777" w:rsidR="00A41996" w:rsidRPr="00846351" w:rsidRDefault="00A41996" w:rsidP="005B368C">
            <w:pPr>
              <w:pStyle w:val="Blocktext"/>
              <w:rPr>
                <w:rFonts w:ascii="Garamond" w:hAnsi="Garamond"/>
                <w:i/>
              </w:rPr>
            </w:pPr>
          </w:p>
        </w:tc>
        <w:tc>
          <w:tcPr>
            <w:tcW w:w="620" w:type="dxa"/>
          </w:tcPr>
          <w:p w14:paraId="472E9E19" w14:textId="77777777" w:rsidR="00A41996" w:rsidRPr="00846351" w:rsidRDefault="00A41996" w:rsidP="005B368C">
            <w:pPr>
              <w:pStyle w:val="Blocktext"/>
              <w:rPr>
                <w:rFonts w:ascii="Garamond" w:hAnsi="Garamond"/>
                <w:i/>
              </w:rPr>
            </w:pPr>
          </w:p>
        </w:tc>
        <w:tc>
          <w:tcPr>
            <w:tcW w:w="1271" w:type="dxa"/>
          </w:tcPr>
          <w:p w14:paraId="6273FA0D" w14:textId="77777777" w:rsidR="00A41996" w:rsidRPr="00846351" w:rsidRDefault="00A41996" w:rsidP="005B368C">
            <w:pPr>
              <w:pStyle w:val="Blocktext"/>
              <w:rPr>
                <w:rFonts w:ascii="Garamond" w:hAnsi="Garamond"/>
                <w:i/>
              </w:rPr>
            </w:pPr>
          </w:p>
        </w:tc>
        <w:tc>
          <w:tcPr>
            <w:tcW w:w="1177" w:type="dxa"/>
          </w:tcPr>
          <w:p w14:paraId="164C9DD1" w14:textId="6DFF3D94" w:rsidR="00A41996" w:rsidRPr="00846351" w:rsidRDefault="00A41996" w:rsidP="005B368C">
            <w:pPr>
              <w:pStyle w:val="Blocktext"/>
              <w:rPr>
                <w:rFonts w:ascii="Garamond" w:hAnsi="Garamond"/>
                <w:i/>
              </w:rPr>
            </w:pPr>
            <w:r w:rsidRPr="00846351">
              <w:rPr>
                <w:rFonts w:ascii="Garamond" w:hAnsi="Garamond"/>
                <w:i/>
              </w:rPr>
              <w:t>HN 60 Maisach</w:t>
            </w:r>
          </w:p>
        </w:tc>
      </w:tr>
      <w:tr w:rsidR="00A41996" w14:paraId="4FA6FA4F" w14:textId="77777777" w:rsidTr="00D326D3">
        <w:tc>
          <w:tcPr>
            <w:tcW w:w="491" w:type="dxa"/>
          </w:tcPr>
          <w:p w14:paraId="4C3168F0" w14:textId="77777777" w:rsidR="00A41996" w:rsidRPr="00846351" w:rsidRDefault="00A41996" w:rsidP="005B368C">
            <w:pPr>
              <w:pStyle w:val="Blocktext"/>
              <w:rPr>
                <w:rFonts w:ascii="Garamond" w:hAnsi="Garamond"/>
                <w:i/>
              </w:rPr>
            </w:pPr>
          </w:p>
        </w:tc>
        <w:tc>
          <w:tcPr>
            <w:tcW w:w="491" w:type="dxa"/>
          </w:tcPr>
          <w:p w14:paraId="1E938B04" w14:textId="77777777" w:rsidR="00A41996" w:rsidRPr="00846351" w:rsidRDefault="00A41996" w:rsidP="005B368C">
            <w:pPr>
              <w:pStyle w:val="Blocktext"/>
              <w:rPr>
                <w:rFonts w:ascii="Garamond" w:hAnsi="Garamond"/>
                <w:i/>
              </w:rPr>
            </w:pPr>
          </w:p>
        </w:tc>
        <w:tc>
          <w:tcPr>
            <w:tcW w:w="978" w:type="dxa"/>
          </w:tcPr>
          <w:p w14:paraId="1D48EB67" w14:textId="77777777" w:rsidR="00A41996" w:rsidRPr="00846351" w:rsidRDefault="00A41996" w:rsidP="005B368C">
            <w:pPr>
              <w:pStyle w:val="Blocktext"/>
              <w:rPr>
                <w:rFonts w:ascii="Garamond" w:hAnsi="Garamond"/>
                <w:i/>
              </w:rPr>
            </w:pPr>
          </w:p>
        </w:tc>
        <w:tc>
          <w:tcPr>
            <w:tcW w:w="684" w:type="dxa"/>
          </w:tcPr>
          <w:p w14:paraId="117B84D2" w14:textId="77777777" w:rsidR="00A41996" w:rsidRPr="00846351" w:rsidRDefault="00A41996" w:rsidP="005B368C">
            <w:pPr>
              <w:pStyle w:val="Blocktext"/>
              <w:rPr>
                <w:rFonts w:ascii="Garamond" w:hAnsi="Garamond"/>
                <w:i/>
              </w:rPr>
            </w:pPr>
          </w:p>
        </w:tc>
        <w:tc>
          <w:tcPr>
            <w:tcW w:w="603" w:type="dxa"/>
          </w:tcPr>
          <w:p w14:paraId="4AA31AD2" w14:textId="77777777" w:rsidR="00A41996" w:rsidRPr="00846351" w:rsidRDefault="00A41996" w:rsidP="005B368C">
            <w:pPr>
              <w:pStyle w:val="Blocktext"/>
              <w:rPr>
                <w:rFonts w:ascii="Garamond" w:hAnsi="Garamond"/>
                <w:i/>
              </w:rPr>
            </w:pPr>
          </w:p>
        </w:tc>
        <w:tc>
          <w:tcPr>
            <w:tcW w:w="490" w:type="dxa"/>
          </w:tcPr>
          <w:p w14:paraId="6E48BC68" w14:textId="77777777" w:rsidR="00A41996" w:rsidRPr="00846351" w:rsidRDefault="00A41996" w:rsidP="005B368C">
            <w:pPr>
              <w:pStyle w:val="Blocktext"/>
              <w:rPr>
                <w:rFonts w:ascii="Garamond" w:hAnsi="Garamond"/>
                <w:i/>
              </w:rPr>
            </w:pPr>
          </w:p>
        </w:tc>
        <w:tc>
          <w:tcPr>
            <w:tcW w:w="490" w:type="dxa"/>
          </w:tcPr>
          <w:p w14:paraId="7770E4FA" w14:textId="77777777" w:rsidR="00A41996" w:rsidRPr="00846351" w:rsidRDefault="00A41996" w:rsidP="005B368C">
            <w:pPr>
              <w:pStyle w:val="Blocktext"/>
              <w:rPr>
                <w:rFonts w:ascii="Garamond" w:hAnsi="Garamond"/>
                <w:i/>
              </w:rPr>
            </w:pPr>
          </w:p>
        </w:tc>
        <w:tc>
          <w:tcPr>
            <w:tcW w:w="578" w:type="dxa"/>
          </w:tcPr>
          <w:p w14:paraId="410D4D1F" w14:textId="77777777" w:rsidR="00A41996" w:rsidRPr="00846351" w:rsidRDefault="00A41996" w:rsidP="005B368C">
            <w:pPr>
              <w:pStyle w:val="Blocktext"/>
              <w:rPr>
                <w:rFonts w:ascii="Garamond" w:hAnsi="Garamond"/>
                <w:i/>
              </w:rPr>
            </w:pPr>
          </w:p>
        </w:tc>
        <w:tc>
          <w:tcPr>
            <w:tcW w:w="620" w:type="dxa"/>
          </w:tcPr>
          <w:p w14:paraId="3654734E" w14:textId="77777777" w:rsidR="00A41996" w:rsidRPr="00846351" w:rsidRDefault="00A41996" w:rsidP="005B368C">
            <w:pPr>
              <w:pStyle w:val="Blocktext"/>
              <w:rPr>
                <w:rFonts w:ascii="Garamond" w:hAnsi="Garamond"/>
                <w:i/>
              </w:rPr>
            </w:pPr>
          </w:p>
        </w:tc>
        <w:tc>
          <w:tcPr>
            <w:tcW w:w="620" w:type="dxa"/>
          </w:tcPr>
          <w:p w14:paraId="60D85764" w14:textId="77777777" w:rsidR="00A41996" w:rsidRPr="00846351" w:rsidRDefault="00A41996" w:rsidP="005B368C">
            <w:pPr>
              <w:pStyle w:val="Blocktext"/>
              <w:rPr>
                <w:rFonts w:ascii="Garamond" w:hAnsi="Garamond"/>
                <w:i/>
              </w:rPr>
            </w:pPr>
          </w:p>
        </w:tc>
        <w:tc>
          <w:tcPr>
            <w:tcW w:w="1271" w:type="dxa"/>
          </w:tcPr>
          <w:p w14:paraId="669D9249" w14:textId="77777777" w:rsidR="00A41996" w:rsidRPr="00846351" w:rsidRDefault="00A41996" w:rsidP="005B368C">
            <w:pPr>
              <w:pStyle w:val="Blocktext"/>
              <w:rPr>
                <w:rFonts w:ascii="Garamond" w:hAnsi="Garamond"/>
                <w:i/>
              </w:rPr>
            </w:pPr>
          </w:p>
        </w:tc>
        <w:tc>
          <w:tcPr>
            <w:tcW w:w="1177" w:type="dxa"/>
          </w:tcPr>
          <w:p w14:paraId="4601D721" w14:textId="26A8BFC5" w:rsidR="00A41996" w:rsidRPr="00846351" w:rsidRDefault="00A41996" w:rsidP="005B368C">
            <w:pPr>
              <w:pStyle w:val="Blocktext"/>
              <w:rPr>
                <w:rFonts w:ascii="Garamond" w:hAnsi="Garamond"/>
                <w:i/>
              </w:rPr>
            </w:pPr>
            <w:r w:rsidRPr="00846351">
              <w:rPr>
                <w:rFonts w:ascii="Garamond" w:hAnsi="Garamond"/>
                <w:i/>
              </w:rPr>
              <w:t xml:space="preserve">61 </w:t>
            </w:r>
          </w:p>
        </w:tc>
      </w:tr>
      <w:tr w:rsidR="00A41996" w14:paraId="665F3625" w14:textId="77777777" w:rsidTr="00D326D3">
        <w:tc>
          <w:tcPr>
            <w:tcW w:w="491" w:type="dxa"/>
          </w:tcPr>
          <w:p w14:paraId="245F825D" w14:textId="77777777" w:rsidR="00A41996" w:rsidRPr="00846351" w:rsidRDefault="00A41996" w:rsidP="005B368C">
            <w:pPr>
              <w:pStyle w:val="Blocktext"/>
              <w:rPr>
                <w:rFonts w:ascii="Garamond" w:hAnsi="Garamond"/>
                <w:i/>
              </w:rPr>
            </w:pPr>
          </w:p>
        </w:tc>
        <w:tc>
          <w:tcPr>
            <w:tcW w:w="491" w:type="dxa"/>
          </w:tcPr>
          <w:p w14:paraId="7F18FD1A" w14:textId="77777777" w:rsidR="00A41996" w:rsidRPr="00846351" w:rsidRDefault="00A41996" w:rsidP="005B368C">
            <w:pPr>
              <w:pStyle w:val="Blocktext"/>
              <w:rPr>
                <w:rFonts w:ascii="Garamond" w:hAnsi="Garamond"/>
                <w:i/>
              </w:rPr>
            </w:pPr>
          </w:p>
        </w:tc>
        <w:tc>
          <w:tcPr>
            <w:tcW w:w="978" w:type="dxa"/>
          </w:tcPr>
          <w:p w14:paraId="7CB2CE0B" w14:textId="77777777" w:rsidR="00A41996" w:rsidRPr="00846351" w:rsidRDefault="00A41996" w:rsidP="005B368C">
            <w:pPr>
              <w:pStyle w:val="Blocktext"/>
              <w:rPr>
                <w:rFonts w:ascii="Garamond" w:hAnsi="Garamond"/>
                <w:i/>
              </w:rPr>
            </w:pPr>
          </w:p>
        </w:tc>
        <w:tc>
          <w:tcPr>
            <w:tcW w:w="684" w:type="dxa"/>
          </w:tcPr>
          <w:p w14:paraId="72978915" w14:textId="77777777" w:rsidR="00A41996" w:rsidRPr="00846351" w:rsidRDefault="00A41996" w:rsidP="005B368C">
            <w:pPr>
              <w:pStyle w:val="Blocktext"/>
              <w:rPr>
                <w:rFonts w:ascii="Garamond" w:hAnsi="Garamond"/>
                <w:i/>
              </w:rPr>
            </w:pPr>
          </w:p>
        </w:tc>
        <w:tc>
          <w:tcPr>
            <w:tcW w:w="603" w:type="dxa"/>
          </w:tcPr>
          <w:p w14:paraId="3A72EC08" w14:textId="77777777" w:rsidR="00A41996" w:rsidRPr="00846351" w:rsidRDefault="00A41996" w:rsidP="005B368C">
            <w:pPr>
              <w:pStyle w:val="Blocktext"/>
              <w:rPr>
                <w:rFonts w:ascii="Garamond" w:hAnsi="Garamond"/>
                <w:i/>
              </w:rPr>
            </w:pPr>
          </w:p>
        </w:tc>
        <w:tc>
          <w:tcPr>
            <w:tcW w:w="490" w:type="dxa"/>
          </w:tcPr>
          <w:p w14:paraId="65D5BD0E" w14:textId="77777777" w:rsidR="00A41996" w:rsidRPr="00846351" w:rsidRDefault="00A41996" w:rsidP="005B368C">
            <w:pPr>
              <w:pStyle w:val="Blocktext"/>
              <w:rPr>
                <w:rFonts w:ascii="Garamond" w:hAnsi="Garamond"/>
                <w:i/>
              </w:rPr>
            </w:pPr>
          </w:p>
        </w:tc>
        <w:tc>
          <w:tcPr>
            <w:tcW w:w="490" w:type="dxa"/>
          </w:tcPr>
          <w:p w14:paraId="53C2AD3C" w14:textId="77777777" w:rsidR="00A41996" w:rsidRPr="00846351" w:rsidRDefault="00A41996" w:rsidP="005B368C">
            <w:pPr>
              <w:pStyle w:val="Blocktext"/>
              <w:rPr>
                <w:rFonts w:ascii="Garamond" w:hAnsi="Garamond"/>
                <w:i/>
              </w:rPr>
            </w:pPr>
          </w:p>
        </w:tc>
        <w:tc>
          <w:tcPr>
            <w:tcW w:w="578" w:type="dxa"/>
          </w:tcPr>
          <w:p w14:paraId="6E7CA6E5" w14:textId="77777777" w:rsidR="00A41996" w:rsidRPr="00846351" w:rsidRDefault="00A41996" w:rsidP="005B368C">
            <w:pPr>
              <w:pStyle w:val="Blocktext"/>
              <w:rPr>
                <w:rFonts w:ascii="Garamond" w:hAnsi="Garamond"/>
                <w:i/>
              </w:rPr>
            </w:pPr>
          </w:p>
        </w:tc>
        <w:tc>
          <w:tcPr>
            <w:tcW w:w="620" w:type="dxa"/>
          </w:tcPr>
          <w:p w14:paraId="3F1B7FB3" w14:textId="77777777" w:rsidR="00A41996" w:rsidRPr="00846351" w:rsidRDefault="00A41996" w:rsidP="005B368C">
            <w:pPr>
              <w:pStyle w:val="Blocktext"/>
              <w:rPr>
                <w:rFonts w:ascii="Garamond" w:hAnsi="Garamond"/>
                <w:i/>
              </w:rPr>
            </w:pPr>
          </w:p>
        </w:tc>
        <w:tc>
          <w:tcPr>
            <w:tcW w:w="620" w:type="dxa"/>
          </w:tcPr>
          <w:p w14:paraId="1CFECE12" w14:textId="77777777" w:rsidR="00A41996" w:rsidRPr="00846351" w:rsidRDefault="00A41996" w:rsidP="005B368C">
            <w:pPr>
              <w:pStyle w:val="Blocktext"/>
              <w:rPr>
                <w:rFonts w:ascii="Garamond" w:hAnsi="Garamond"/>
                <w:i/>
              </w:rPr>
            </w:pPr>
          </w:p>
        </w:tc>
        <w:tc>
          <w:tcPr>
            <w:tcW w:w="1271" w:type="dxa"/>
          </w:tcPr>
          <w:p w14:paraId="76344C6C" w14:textId="77777777" w:rsidR="00A41996" w:rsidRPr="00846351" w:rsidRDefault="00A41996" w:rsidP="005B368C">
            <w:pPr>
              <w:pStyle w:val="Blocktext"/>
              <w:rPr>
                <w:rFonts w:ascii="Garamond" w:hAnsi="Garamond"/>
                <w:i/>
              </w:rPr>
            </w:pPr>
          </w:p>
        </w:tc>
        <w:tc>
          <w:tcPr>
            <w:tcW w:w="1177" w:type="dxa"/>
          </w:tcPr>
          <w:p w14:paraId="4F64BACD" w14:textId="32D1C195" w:rsidR="00A41996" w:rsidRPr="00846351" w:rsidRDefault="00A41996" w:rsidP="005B368C">
            <w:pPr>
              <w:pStyle w:val="Blocktext"/>
              <w:rPr>
                <w:rFonts w:ascii="Garamond" w:hAnsi="Garamond"/>
                <w:i/>
              </w:rPr>
            </w:pPr>
            <w:r w:rsidRPr="00846351">
              <w:rPr>
                <w:rFonts w:ascii="Garamond" w:hAnsi="Garamond"/>
                <w:i/>
              </w:rPr>
              <w:t>62</w:t>
            </w:r>
          </w:p>
        </w:tc>
      </w:tr>
      <w:tr w:rsidR="00A41996" w14:paraId="5F641B3C" w14:textId="77777777" w:rsidTr="00D326D3">
        <w:tc>
          <w:tcPr>
            <w:tcW w:w="491" w:type="dxa"/>
          </w:tcPr>
          <w:p w14:paraId="21538B5B" w14:textId="77777777" w:rsidR="00A41996" w:rsidRPr="00846351" w:rsidRDefault="00A41996" w:rsidP="005B368C">
            <w:pPr>
              <w:pStyle w:val="Blocktext"/>
              <w:rPr>
                <w:rFonts w:ascii="Garamond" w:hAnsi="Garamond"/>
                <w:i/>
              </w:rPr>
            </w:pPr>
          </w:p>
        </w:tc>
        <w:tc>
          <w:tcPr>
            <w:tcW w:w="491" w:type="dxa"/>
          </w:tcPr>
          <w:p w14:paraId="1D15E340" w14:textId="77777777" w:rsidR="00A41996" w:rsidRPr="00846351" w:rsidRDefault="00A41996" w:rsidP="005B368C">
            <w:pPr>
              <w:pStyle w:val="Blocktext"/>
              <w:rPr>
                <w:rFonts w:ascii="Garamond" w:hAnsi="Garamond"/>
                <w:i/>
              </w:rPr>
            </w:pPr>
          </w:p>
        </w:tc>
        <w:tc>
          <w:tcPr>
            <w:tcW w:w="978" w:type="dxa"/>
          </w:tcPr>
          <w:p w14:paraId="6BBBC2C6" w14:textId="77777777" w:rsidR="00A41996" w:rsidRPr="00846351" w:rsidRDefault="00A41996" w:rsidP="005B368C">
            <w:pPr>
              <w:pStyle w:val="Blocktext"/>
              <w:rPr>
                <w:rFonts w:ascii="Garamond" w:hAnsi="Garamond"/>
                <w:i/>
              </w:rPr>
            </w:pPr>
          </w:p>
        </w:tc>
        <w:tc>
          <w:tcPr>
            <w:tcW w:w="684" w:type="dxa"/>
          </w:tcPr>
          <w:p w14:paraId="1D2C0C6F" w14:textId="77777777" w:rsidR="00A41996" w:rsidRPr="00846351" w:rsidRDefault="00A41996" w:rsidP="005B368C">
            <w:pPr>
              <w:pStyle w:val="Blocktext"/>
              <w:rPr>
                <w:rFonts w:ascii="Garamond" w:hAnsi="Garamond"/>
                <w:i/>
              </w:rPr>
            </w:pPr>
          </w:p>
        </w:tc>
        <w:tc>
          <w:tcPr>
            <w:tcW w:w="603" w:type="dxa"/>
          </w:tcPr>
          <w:p w14:paraId="3DE5C462" w14:textId="77777777" w:rsidR="00A41996" w:rsidRPr="00846351" w:rsidRDefault="00A41996" w:rsidP="005B368C">
            <w:pPr>
              <w:pStyle w:val="Blocktext"/>
              <w:rPr>
                <w:rFonts w:ascii="Garamond" w:hAnsi="Garamond"/>
                <w:i/>
              </w:rPr>
            </w:pPr>
          </w:p>
        </w:tc>
        <w:tc>
          <w:tcPr>
            <w:tcW w:w="490" w:type="dxa"/>
          </w:tcPr>
          <w:p w14:paraId="32ABB713" w14:textId="77777777" w:rsidR="00A41996" w:rsidRPr="00846351" w:rsidRDefault="00A41996" w:rsidP="005B368C">
            <w:pPr>
              <w:pStyle w:val="Blocktext"/>
              <w:rPr>
                <w:rFonts w:ascii="Garamond" w:hAnsi="Garamond"/>
                <w:i/>
              </w:rPr>
            </w:pPr>
          </w:p>
        </w:tc>
        <w:tc>
          <w:tcPr>
            <w:tcW w:w="490" w:type="dxa"/>
          </w:tcPr>
          <w:p w14:paraId="009B14B8" w14:textId="77777777" w:rsidR="00A41996" w:rsidRPr="00846351" w:rsidRDefault="00A41996" w:rsidP="005B368C">
            <w:pPr>
              <w:pStyle w:val="Blocktext"/>
              <w:rPr>
                <w:rFonts w:ascii="Garamond" w:hAnsi="Garamond"/>
                <w:i/>
              </w:rPr>
            </w:pPr>
          </w:p>
        </w:tc>
        <w:tc>
          <w:tcPr>
            <w:tcW w:w="578" w:type="dxa"/>
          </w:tcPr>
          <w:p w14:paraId="58768EE4" w14:textId="77777777" w:rsidR="00A41996" w:rsidRPr="00846351" w:rsidRDefault="00A41996" w:rsidP="005B368C">
            <w:pPr>
              <w:pStyle w:val="Blocktext"/>
              <w:rPr>
                <w:rFonts w:ascii="Garamond" w:hAnsi="Garamond"/>
                <w:i/>
              </w:rPr>
            </w:pPr>
          </w:p>
        </w:tc>
        <w:tc>
          <w:tcPr>
            <w:tcW w:w="620" w:type="dxa"/>
          </w:tcPr>
          <w:p w14:paraId="57549592" w14:textId="77777777" w:rsidR="00A41996" w:rsidRPr="00846351" w:rsidRDefault="00A41996" w:rsidP="005B368C">
            <w:pPr>
              <w:pStyle w:val="Blocktext"/>
              <w:rPr>
                <w:rFonts w:ascii="Garamond" w:hAnsi="Garamond"/>
                <w:i/>
              </w:rPr>
            </w:pPr>
          </w:p>
        </w:tc>
        <w:tc>
          <w:tcPr>
            <w:tcW w:w="620" w:type="dxa"/>
          </w:tcPr>
          <w:p w14:paraId="62FAF80D" w14:textId="77777777" w:rsidR="00A41996" w:rsidRPr="00846351" w:rsidRDefault="00A41996" w:rsidP="005B368C">
            <w:pPr>
              <w:pStyle w:val="Blocktext"/>
              <w:rPr>
                <w:rFonts w:ascii="Garamond" w:hAnsi="Garamond"/>
                <w:i/>
              </w:rPr>
            </w:pPr>
          </w:p>
        </w:tc>
        <w:tc>
          <w:tcPr>
            <w:tcW w:w="1271" w:type="dxa"/>
          </w:tcPr>
          <w:p w14:paraId="510AE7C8" w14:textId="77777777" w:rsidR="00A41996" w:rsidRPr="00846351" w:rsidRDefault="00A41996" w:rsidP="005B368C">
            <w:pPr>
              <w:pStyle w:val="Blocktext"/>
              <w:rPr>
                <w:rFonts w:ascii="Garamond" w:hAnsi="Garamond"/>
                <w:i/>
              </w:rPr>
            </w:pPr>
          </w:p>
        </w:tc>
        <w:tc>
          <w:tcPr>
            <w:tcW w:w="1177" w:type="dxa"/>
          </w:tcPr>
          <w:p w14:paraId="2A6AD46D" w14:textId="33FC42E0" w:rsidR="00A41996" w:rsidRPr="00846351" w:rsidRDefault="00A41996" w:rsidP="005B368C">
            <w:pPr>
              <w:pStyle w:val="Blocktext"/>
              <w:rPr>
                <w:rFonts w:ascii="Garamond" w:hAnsi="Garamond"/>
                <w:i/>
              </w:rPr>
            </w:pPr>
            <w:r w:rsidRPr="00846351">
              <w:rPr>
                <w:rFonts w:ascii="Garamond" w:hAnsi="Garamond"/>
                <w:i/>
              </w:rPr>
              <w:t>72</w:t>
            </w:r>
          </w:p>
        </w:tc>
      </w:tr>
      <w:tr w:rsidR="00A41996" w14:paraId="647E1523" w14:textId="77777777" w:rsidTr="00D326D3">
        <w:tc>
          <w:tcPr>
            <w:tcW w:w="491" w:type="dxa"/>
          </w:tcPr>
          <w:p w14:paraId="6A0125C0" w14:textId="77777777" w:rsidR="00A41996" w:rsidRPr="00846351" w:rsidRDefault="00A41996" w:rsidP="005B368C">
            <w:pPr>
              <w:pStyle w:val="Blocktext"/>
              <w:rPr>
                <w:rFonts w:ascii="Garamond" w:hAnsi="Garamond"/>
                <w:i/>
              </w:rPr>
            </w:pPr>
          </w:p>
        </w:tc>
        <w:tc>
          <w:tcPr>
            <w:tcW w:w="491" w:type="dxa"/>
          </w:tcPr>
          <w:p w14:paraId="49121589" w14:textId="77777777" w:rsidR="00A41996" w:rsidRPr="00846351" w:rsidRDefault="00A41996" w:rsidP="005B368C">
            <w:pPr>
              <w:pStyle w:val="Blocktext"/>
              <w:rPr>
                <w:rFonts w:ascii="Garamond" w:hAnsi="Garamond"/>
                <w:i/>
              </w:rPr>
            </w:pPr>
          </w:p>
        </w:tc>
        <w:tc>
          <w:tcPr>
            <w:tcW w:w="978" w:type="dxa"/>
          </w:tcPr>
          <w:p w14:paraId="55D0F9FE" w14:textId="77777777" w:rsidR="00A41996" w:rsidRPr="00846351" w:rsidRDefault="00A41996" w:rsidP="005B368C">
            <w:pPr>
              <w:pStyle w:val="Blocktext"/>
              <w:rPr>
                <w:rFonts w:ascii="Garamond" w:hAnsi="Garamond"/>
                <w:i/>
              </w:rPr>
            </w:pPr>
          </w:p>
        </w:tc>
        <w:tc>
          <w:tcPr>
            <w:tcW w:w="684" w:type="dxa"/>
          </w:tcPr>
          <w:p w14:paraId="4D135B37" w14:textId="77777777" w:rsidR="00A41996" w:rsidRPr="00846351" w:rsidRDefault="00A41996" w:rsidP="005B368C">
            <w:pPr>
              <w:pStyle w:val="Blocktext"/>
              <w:rPr>
                <w:rFonts w:ascii="Garamond" w:hAnsi="Garamond"/>
                <w:i/>
              </w:rPr>
            </w:pPr>
          </w:p>
        </w:tc>
        <w:tc>
          <w:tcPr>
            <w:tcW w:w="603" w:type="dxa"/>
          </w:tcPr>
          <w:p w14:paraId="7A9F33EE" w14:textId="77777777" w:rsidR="00A41996" w:rsidRPr="00846351" w:rsidRDefault="00A41996" w:rsidP="005B368C">
            <w:pPr>
              <w:pStyle w:val="Blocktext"/>
              <w:rPr>
                <w:rFonts w:ascii="Garamond" w:hAnsi="Garamond"/>
                <w:i/>
              </w:rPr>
            </w:pPr>
          </w:p>
        </w:tc>
        <w:tc>
          <w:tcPr>
            <w:tcW w:w="490" w:type="dxa"/>
          </w:tcPr>
          <w:p w14:paraId="48982154" w14:textId="77777777" w:rsidR="00A41996" w:rsidRPr="00846351" w:rsidRDefault="00A41996" w:rsidP="005B368C">
            <w:pPr>
              <w:pStyle w:val="Blocktext"/>
              <w:rPr>
                <w:rFonts w:ascii="Garamond" w:hAnsi="Garamond"/>
                <w:i/>
              </w:rPr>
            </w:pPr>
          </w:p>
        </w:tc>
        <w:tc>
          <w:tcPr>
            <w:tcW w:w="490" w:type="dxa"/>
          </w:tcPr>
          <w:p w14:paraId="0F4374B3" w14:textId="77777777" w:rsidR="00A41996" w:rsidRPr="00846351" w:rsidRDefault="00A41996" w:rsidP="005B368C">
            <w:pPr>
              <w:pStyle w:val="Blocktext"/>
              <w:rPr>
                <w:rFonts w:ascii="Garamond" w:hAnsi="Garamond"/>
                <w:i/>
              </w:rPr>
            </w:pPr>
          </w:p>
        </w:tc>
        <w:tc>
          <w:tcPr>
            <w:tcW w:w="578" w:type="dxa"/>
          </w:tcPr>
          <w:p w14:paraId="29E0C10F" w14:textId="77777777" w:rsidR="00A41996" w:rsidRPr="00846351" w:rsidRDefault="00A41996" w:rsidP="005B368C">
            <w:pPr>
              <w:pStyle w:val="Blocktext"/>
              <w:rPr>
                <w:rFonts w:ascii="Garamond" w:hAnsi="Garamond"/>
                <w:i/>
              </w:rPr>
            </w:pPr>
          </w:p>
        </w:tc>
        <w:tc>
          <w:tcPr>
            <w:tcW w:w="620" w:type="dxa"/>
          </w:tcPr>
          <w:p w14:paraId="2E5B219C" w14:textId="77777777" w:rsidR="00A41996" w:rsidRPr="00846351" w:rsidRDefault="00A41996" w:rsidP="005B368C">
            <w:pPr>
              <w:pStyle w:val="Blocktext"/>
              <w:rPr>
                <w:rFonts w:ascii="Garamond" w:hAnsi="Garamond"/>
                <w:i/>
              </w:rPr>
            </w:pPr>
          </w:p>
        </w:tc>
        <w:tc>
          <w:tcPr>
            <w:tcW w:w="620" w:type="dxa"/>
          </w:tcPr>
          <w:p w14:paraId="79252A3F" w14:textId="77777777" w:rsidR="00A41996" w:rsidRPr="00846351" w:rsidRDefault="00A41996" w:rsidP="005B368C">
            <w:pPr>
              <w:pStyle w:val="Blocktext"/>
              <w:rPr>
                <w:rFonts w:ascii="Garamond" w:hAnsi="Garamond"/>
                <w:i/>
              </w:rPr>
            </w:pPr>
          </w:p>
        </w:tc>
        <w:tc>
          <w:tcPr>
            <w:tcW w:w="1271" w:type="dxa"/>
          </w:tcPr>
          <w:p w14:paraId="21D2A528" w14:textId="77777777" w:rsidR="00A41996" w:rsidRPr="00846351" w:rsidRDefault="00A41996" w:rsidP="005B368C">
            <w:pPr>
              <w:pStyle w:val="Blocktext"/>
              <w:rPr>
                <w:rFonts w:ascii="Garamond" w:hAnsi="Garamond"/>
                <w:i/>
              </w:rPr>
            </w:pPr>
          </w:p>
        </w:tc>
        <w:tc>
          <w:tcPr>
            <w:tcW w:w="1177" w:type="dxa"/>
          </w:tcPr>
          <w:p w14:paraId="2916A329" w14:textId="6F9E6BBB" w:rsidR="00A41996" w:rsidRPr="00846351" w:rsidRDefault="00A41996" w:rsidP="005B368C">
            <w:pPr>
              <w:pStyle w:val="Blocktext"/>
              <w:rPr>
                <w:rFonts w:ascii="Garamond" w:hAnsi="Garamond"/>
                <w:i/>
              </w:rPr>
            </w:pPr>
            <w:r w:rsidRPr="00846351">
              <w:rPr>
                <w:rFonts w:ascii="Garamond" w:hAnsi="Garamond"/>
                <w:i/>
              </w:rPr>
              <w:t>77</w:t>
            </w:r>
          </w:p>
        </w:tc>
      </w:tr>
      <w:tr w:rsidR="00A41996" w14:paraId="79568534" w14:textId="77777777" w:rsidTr="00D326D3">
        <w:tc>
          <w:tcPr>
            <w:tcW w:w="491" w:type="dxa"/>
          </w:tcPr>
          <w:p w14:paraId="129AE53A" w14:textId="77777777" w:rsidR="00A41996" w:rsidRPr="00846351" w:rsidRDefault="00A41996" w:rsidP="005B368C">
            <w:pPr>
              <w:pStyle w:val="Blocktext"/>
              <w:rPr>
                <w:rFonts w:ascii="Garamond" w:hAnsi="Garamond"/>
                <w:i/>
              </w:rPr>
            </w:pPr>
          </w:p>
        </w:tc>
        <w:tc>
          <w:tcPr>
            <w:tcW w:w="491" w:type="dxa"/>
          </w:tcPr>
          <w:p w14:paraId="5B588D61" w14:textId="77777777" w:rsidR="00A41996" w:rsidRPr="00846351" w:rsidRDefault="00A41996" w:rsidP="005B368C">
            <w:pPr>
              <w:pStyle w:val="Blocktext"/>
              <w:rPr>
                <w:rFonts w:ascii="Garamond" w:hAnsi="Garamond"/>
                <w:i/>
              </w:rPr>
            </w:pPr>
          </w:p>
        </w:tc>
        <w:tc>
          <w:tcPr>
            <w:tcW w:w="978" w:type="dxa"/>
          </w:tcPr>
          <w:p w14:paraId="6F349BA0" w14:textId="77777777" w:rsidR="00A41996" w:rsidRPr="00846351" w:rsidRDefault="00A41996" w:rsidP="005B368C">
            <w:pPr>
              <w:pStyle w:val="Blocktext"/>
              <w:rPr>
                <w:rFonts w:ascii="Garamond" w:hAnsi="Garamond"/>
                <w:i/>
              </w:rPr>
            </w:pPr>
          </w:p>
        </w:tc>
        <w:tc>
          <w:tcPr>
            <w:tcW w:w="684" w:type="dxa"/>
          </w:tcPr>
          <w:p w14:paraId="50433DB6" w14:textId="77777777" w:rsidR="00A41996" w:rsidRPr="00846351" w:rsidRDefault="00A41996" w:rsidP="005B368C">
            <w:pPr>
              <w:pStyle w:val="Blocktext"/>
              <w:rPr>
                <w:rFonts w:ascii="Garamond" w:hAnsi="Garamond"/>
                <w:i/>
              </w:rPr>
            </w:pPr>
          </w:p>
        </w:tc>
        <w:tc>
          <w:tcPr>
            <w:tcW w:w="603" w:type="dxa"/>
          </w:tcPr>
          <w:p w14:paraId="3EA3613C" w14:textId="77777777" w:rsidR="00A41996" w:rsidRPr="00846351" w:rsidRDefault="00A41996" w:rsidP="005B368C">
            <w:pPr>
              <w:pStyle w:val="Blocktext"/>
              <w:rPr>
                <w:rFonts w:ascii="Garamond" w:hAnsi="Garamond"/>
                <w:i/>
              </w:rPr>
            </w:pPr>
          </w:p>
        </w:tc>
        <w:tc>
          <w:tcPr>
            <w:tcW w:w="490" w:type="dxa"/>
          </w:tcPr>
          <w:p w14:paraId="1CD606C7" w14:textId="77777777" w:rsidR="00A41996" w:rsidRPr="00846351" w:rsidRDefault="00A41996" w:rsidP="005B368C">
            <w:pPr>
              <w:pStyle w:val="Blocktext"/>
              <w:rPr>
                <w:rFonts w:ascii="Garamond" w:hAnsi="Garamond"/>
                <w:i/>
              </w:rPr>
            </w:pPr>
          </w:p>
        </w:tc>
        <w:tc>
          <w:tcPr>
            <w:tcW w:w="490" w:type="dxa"/>
          </w:tcPr>
          <w:p w14:paraId="59CEBAD0" w14:textId="77777777" w:rsidR="00A41996" w:rsidRPr="00846351" w:rsidRDefault="00A41996" w:rsidP="005B368C">
            <w:pPr>
              <w:pStyle w:val="Blocktext"/>
              <w:rPr>
                <w:rFonts w:ascii="Garamond" w:hAnsi="Garamond"/>
                <w:i/>
              </w:rPr>
            </w:pPr>
          </w:p>
        </w:tc>
        <w:tc>
          <w:tcPr>
            <w:tcW w:w="578" w:type="dxa"/>
          </w:tcPr>
          <w:p w14:paraId="6AE19214" w14:textId="77777777" w:rsidR="00A41996" w:rsidRPr="00846351" w:rsidRDefault="00A41996" w:rsidP="005B368C">
            <w:pPr>
              <w:pStyle w:val="Blocktext"/>
              <w:rPr>
                <w:rFonts w:ascii="Garamond" w:hAnsi="Garamond"/>
                <w:i/>
              </w:rPr>
            </w:pPr>
          </w:p>
        </w:tc>
        <w:tc>
          <w:tcPr>
            <w:tcW w:w="620" w:type="dxa"/>
          </w:tcPr>
          <w:p w14:paraId="6AAE0545" w14:textId="77777777" w:rsidR="00A41996" w:rsidRPr="00846351" w:rsidRDefault="00A41996" w:rsidP="005B368C">
            <w:pPr>
              <w:pStyle w:val="Blocktext"/>
              <w:rPr>
                <w:rFonts w:ascii="Garamond" w:hAnsi="Garamond"/>
                <w:i/>
              </w:rPr>
            </w:pPr>
          </w:p>
        </w:tc>
        <w:tc>
          <w:tcPr>
            <w:tcW w:w="620" w:type="dxa"/>
          </w:tcPr>
          <w:p w14:paraId="310D1996" w14:textId="77777777" w:rsidR="00A41996" w:rsidRPr="00846351" w:rsidRDefault="00A41996" w:rsidP="005B368C">
            <w:pPr>
              <w:pStyle w:val="Blocktext"/>
              <w:rPr>
                <w:rFonts w:ascii="Garamond" w:hAnsi="Garamond"/>
                <w:i/>
              </w:rPr>
            </w:pPr>
          </w:p>
        </w:tc>
        <w:tc>
          <w:tcPr>
            <w:tcW w:w="1271" w:type="dxa"/>
          </w:tcPr>
          <w:p w14:paraId="5E9B4A16" w14:textId="77777777" w:rsidR="00A41996" w:rsidRPr="00846351" w:rsidRDefault="00A41996" w:rsidP="005B368C">
            <w:pPr>
              <w:pStyle w:val="Blocktext"/>
              <w:rPr>
                <w:rFonts w:ascii="Garamond" w:hAnsi="Garamond"/>
                <w:i/>
              </w:rPr>
            </w:pPr>
          </w:p>
        </w:tc>
        <w:tc>
          <w:tcPr>
            <w:tcW w:w="1177" w:type="dxa"/>
          </w:tcPr>
          <w:p w14:paraId="0676097C" w14:textId="65B7AF4B" w:rsidR="00A41996" w:rsidRPr="00846351" w:rsidRDefault="00A41996" w:rsidP="005B368C">
            <w:pPr>
              <w:pStyle w:val="Blocktext"/>
              <w:rPr>
                <w:rFonts w:ascii="Garamond" w:hAnsi="Garamond"/>
                <w:i/>
              </w:rPr>
            </w:pPr>
            <w:r w:rsidRPr="00846351">
              <w:rPr>
                <w:rFonts w:ascii="Garamond" w:hAnsi="Garamond"/>
                <w:i/>
              </w:rPr>
              <w:t>62</w:t>
            </w:r>
          </w:p>
        </w:tc>
      </w:tr>
    </w:tbl>
    <w:p w14:paraId="69B90B6F" w14:textId="50A028E5" w:rsidR="00203C7B" w:rsidRDefault="00203C7B" w:rsidP="005B368C">
      <w:pPr>
        <w:pStyle w:val="Blocktext"/>
      </w:pPr>
    </w:p>
    <w:p w14:paraId="7AF895AF" w14:textId="77777777" w:rsidR="0034266E" w:rsidRDefault="0034266E" w:rsidP="0034266E">
      <w:pPr>
        <w:pStyle w:val="BlockLine"/>
      </w:pPr>
    </w:p>
    <w:p w14:paraId="50F496AA" w14:textId="17E67821" w:rsidR="00846351" w:rsidRDefault="00846351" w:rsidP="00846351">
      <w:pPr>
        <w:pStyle w:val="berschrift6"/>
        <w:framePr w:wrap="around"/>
      </w:pPr>
      <w:r>
        <w:t>Blatt 224 links</w:t>
      </w:r>
    </w:p>
    <w:p w14:paraId="0163D1FA" w14:textId="1F33F94E" w:rsidR="00846351" w:rsidRDefault="00846351" w:rsidP="00846351">
      <w:pPr>
        <w:pStyle w:val="Blocktext"/>
      </w:pPr>
      <w:r>
        <w:t>Liquidation</w:t>
      </w:r>
    </w:p>
    <w:p w14:paraId="3C4E3C55" w14:textId="1329190E" w:rsidR="00846351" w:rsidRPr="00846351" w:rsidRDefault="00846351" w:rsidP="00846351">
      <w:pPr>
        <w:pStyle w:val="Blocktext"/>
        <w:rPr>
          <w:rFonts w:ascii="Garamond" w:hAnsi="Garamond"/>
          <w:i/>
        </w:rPr>
      </w:pPr>
      <w:proofErr w:type="gramStart"/>
      <w:r w:rsidRPr="00846351">
        <w:rPr>
          <w:rFonts w:ascii="Garamond" w:hAnsi="Garamond"/>
          <w:i/>
        </w:rPr>
        <w:lastRenderedPageBreak/>
        <w:t>der Gerichts</w:t>
      </w:r>
      <w:proofErr w:type="gramEnd"/>
      <w:r w:rsidRPr="00846351">
        <w:rPr>
          <w:rFonts w:ascii="Garamond" w:hAnsi="Garamond"/>
          <w:i/>
        </w:rPr>
        <w:t xml:space="preserve"> […] und </w:t>
      </w:r>
      <w:proofErr w:type="spellStart"/>
      <w:r w:rsidRPr="00846351">
        <w:rPr>
          <w:rFonts w:ascii="Garamond" w:hAnsi="Garamond"/>
          <w:i/>
        </w:rPr>
        <w:t>Zehendherrlichen</w:t>
      </w:r>
      <w:proofErr w:type="spellEnd"/>
      <w:r w:rsidR="00657471" w:rsidRPr="00B062FA">
        <w:rPr>
          <w:rStyle w:val="Funotenzeichen"/>
        </w:rPr>
        <w:footnoteReference w:id="3"/>
      </w:r>
    </w:p>
    <w:p w14:paraId="790F1EAF" w14:textId="4318D1CE" w:rsidR="00846351" w:rsidRDefault="00846351" w:rsidP="00846351">
      <w:pPr>
        <w:pStyle w:val="Blocktext"/>
      </w:pPr>
      <w:r>
        <w:t>Gemeinde</w:t>
      </w:r>
      <w:r>
        <w:tab/>
      </w:r>
      <w:r w:rsidRPr="00846351">
        <w:rPr>
          <w:rFonts w:ascii="Garamond" w:hAnsi="Garamond"/>
          <w:i/>
        </w:rPr>
        <w:t>Renten</w:t>
      </w:r>
      <w:r>
        <w:t xml:space="preserve"> Flur</w:t>
      </w:r>
    </w:p>
    <w:p w14:paraId="5E0A73FF" w14:textId="15E3B2FE" w:rsidR="00846351" w:rsidRPr="00846351" w:rsidRDefault="00846351" w:rsidP="00846351">
      <w:pPr>
        <w:pStyle w:val="Blocktext"/>
        <w:rPr>
          <w:rFonts w:ascii="Garamond" w:hAnsi="Garamond"/>
          <w:i/>
        </w:rPr>
      </w:pPr>
      <w:proofErr w:type="spellStart"/>
      <w:r w:rsidRPr="00846351">
        <w:rPr>
          <w:rFonts w:ascii="Garamond" w:hAnsi="Garamond"/>
          <w:i/>
        </w:rPr>
        <w:t>Hausnumer</w:t>
      </w:r>
      <w:proofErr w:type="spellEnd"/>
      <w:r w:rsidRPr="00846351">
        <w:rPr>
          <w:rFonts w:ascii="Garamond" w:hAnsi="Garamond"/>
          <w:i/>
        </w:rPr>
        <w:tab/>
      </w:r>
      <w:proofErr w:type="spellStart"/>
      <w:r w:rsidRPr="00846351">
        <w:rPr>
          <w:rFonts w:ascii="Garamond" w:hAnsi="Garamond"/>
          <w:i/>
        </w:rPr>
        <w:t>Eigenthümer</w:t>
      </w:r>
      <w:proofErr w:type="spellEnd"/>
    </w:p>
    <w:tbl>
      <w:tblPr>
        <w:tblStyle w:val="Tabellenraster"/>
        <w:tblW w:w="0" w:type="auto"/>
        <w:tblLook w:val="04A0" w:firstRow="1" w:lastRow="0" w:firstColumn="1" w:lastColumn="0" w:noHBand="0" w:noVBand="1"/>
      </w:tblPr>
      <w:tblGrid>
        <w:gridCol w:w="820"/>
        <w:gridCol w:w="1013"/>
        <w:gridCol w:w="607"/>
        <w:gridCol w:w="530"/>
        <w:gridCol w:w="387"/>
        <w:gridCol w:w="1092"/>
        <w:gridCol w:w="319"/>
        <w:gridCol w:w="367"/>
        <w:gridCol w:w="367"/>
        <w:gridCol w:w="693"/>
        <w:gridCol w:w="750"/>
        <w:gridCol w:w="479"/>
        <w:gridCol w:w="371"/>
        <w:gridCol w:w="327"/>
        <w:gridCol w:w="371"/>
      </w:tblGrid>
      <w:tr w:rsidR="00027E50" w14:paraId="0E914A2C" w14:textId="0715F19B" w:rsidTr="00027E50">
        <w:tc>
          <w:tcPr>
            <w:tcW w:w="220" w:type="dxa"/>
            <w:vMerge w:val="restart"/>
          </w:tcPr>
          <w:p w14:paraId="5F0F8BEA" w14:textId="3007A518" w:rsidR="00027E50" w:rsidRDefault="00027E50" w:rsidP="00846351">
            <w:pPr>
              <w:pStyle w:val="Blocktext"/>
            </w:pPr>
            <w:r>
              <w:t>Laufende Nummer</w:t>
            </w:r>
          </w:p>
        </w:tc>
        <w:tc>
          <w:tcPr>
            <w:tcW w:w="1149" w:type="dxa"/>
            <w:vMerge w:val="restart"/>
          </w:tcPr>
          <w:p w14:paraId="30DA44B0" w14:textId="290AC399" w:rsidR="00027E50" w:rsidRDefault="00027E50" w:rsidP="00846351">
            <w:pPr>
              <w:pStyle w:val="Blocktext"/>
            </w:pPr>
            <w:r>
              <w:t>Gegenstand</w:t>
            </w:r>
          </w:p>
        </w:tc>
        <w:tc>
          <w:tcPr>
            <w:tcW w:w="1258" w:type="dxa"/>
            <w:gridSpan w:val="2"/>
            <w:vMerge w:val="restart"/>
          </w:tcPr>
          <w:p w14:paraId="78E80EB1" w14:textId="5592FDB3" w:rsidR="00027E50" w:rsidRDefault="00027E50" w:rsidP="00846351">
            <w:pPr>
              <w:pStyle w:val="Blocktext"/>
            </w:pPr>
            <w:r>
              <w:t>Flächeninhalt</w:t>
            </w:r>
          </w:p>
        </w:tc>
        <w:tc>
          <w:tcPr>
            <w:tcW w:w="221" w:type="dxa"/>
            <w:vMerge w:val="restart"/>
          </w:tcPr>
          <w:p w14:paraId="7988A5A4" w14:textId="298732C8" w:rsidR="00027E50" w:rsidRDefault="00027E50" w:rsidP="00846351">
            <w:pPr>
              <w:pStyle w:val="Blocktext"/>
            </w:pPr>
            <w:r>
              <w:t>Nr.</w:t>
            </w:r>
          </w:p>
        </w:tc>
        <w:tc>
          <w:tcPr>
            <w:tcW w:w="1242" w:type="dxa"/>
            <w:vMerge w:val="restart"/>
          </w:tcPr>
          <w:p w14:paraId="0A4782D6" w14:textId="6D0499CC" w:rsidR="00027E50" w:rsidRDefault="00027E50" w:rsidP="00846351">
            <w:pPr>
              <w:pStyle w:val="Blocktext"/>
            </w:pPr>
            <w:proofErr w:type="spellStart"/>
            <w:r>
              <w:t>Verhältnißzahl</w:t>
            </w:r>
            <w:proofErr w:type="spellEnd"/>
          </w:p>
        </w:tc>
        <w:tc>
          <w:tcPr>
            <w:tcW w:w="1122" w:type="dxa"/>
            <w:gridSpan w:val="3"/>
            <w:vMerge w:val="restart"/>
          </w:tcPr>
          <w:p w14:paraId="52AD5820" w14:textId="43B2FC9D" w:rsidR="00027E50" w:rsidRDefault="00027E50" w:rsidP="00846351">
            <w:pPr>
              <w:pStyle w:val="Blocktext"/>
            </w:pPr>
            <w:r>
              <w:t>Belegung</w:t>
            </w:r>
          </w:p>
        </w:tc>
        <w:tc>
          <w:tcPr>
            <w:tcW w:w="3281" w:type="dxa"/>
            <w:gridSpan w:val="6"/>
          </w:tcPr>
          <w:p w14:paraId="6FE28892" w14:textId="2C8E1873" w:rsidR="00027E50" w:rsidRDefault="00027E50" w:rsidP="00846351">
            <w:pPr>
              <w:pStyle w:val="Blocktext"/>
            </w:pPr>
            <w:proofErr w:type="spellStart"/>
            <w:r>
              <w:t>Zehendherrlichkeit</w:t>
            </w:r>
            <w:proofErr w:type="spellEnd"/>
          </w:p>
        </w:tc>
      </w:tr>
      <w:tr w:rsidR="00027E50" w14:paraId="40AEF259" w14:textId="609E2AE5" w:rsidTr="00027E50">
        <w:tc>
          <w:tcPr>
            <w:tcW w:w="220" w:type="dxa"/>
            <w:vMerge/>
          </w:tcPr>
          <w:p w14:paraId="6E156E1C" w14:textId="77777777" w:rsidR="00027E50" w:rsidRDefault="00027E50" w:rsidP="00846351">
            <w:pPr>
              <w:pStyle w:val="Blocktext"/>
            </w:pPr>
          </w:p>
        </w:tc>
        <w:tc>
          <w:tcPr>
            <w:tcW w:w="1149" w:type="dxa"/>
            <w:vMerge/>
          </w:tcPr>
          <w:p w14:paraId="05F82288" w14:textId="72778425" w:rsidR="00027E50" w:rsidRDefault="00027E50" w:rsidP="00846351">
            <w:pPr>
              <w:pStyle w:val="Blocktext"/>
            </w:pPr>
          </w:p>
        </w:tc>
        <w:tc>
          <w:tcPr>
            <w:tcW w:w="1258" w:type="dxa"/>
            <w:gridSpan w:val="2"/>
            <w:vMerge/>
          </w:tcPr>
          <w:p w14:paraId="38E94EAD" w14:textId="77777777" w:rsidR="00027E50" w:rsidRDefault="00027E50" w:rsidP="00846351">
            <w:pPr>
              <w:pStyle w:val="Blocktext"/>
            </w:pPr>
          </w:p>
        </w:tc>
        <w:tc>
          <w:tcPr>
            <w:tcW w:w="221" w:type="dxa"/>
            <w:vMerge/>
          </w:tcPr>
          <w:p w14:paraId="697C1B7C" w14:textId="77777777" w:rsidR="00027E50" w:rsidRDefault="00027E50" w:rsidP="00846351">
            <w:pPr>
              <w:pStyle w:val="Blocktext"/>
            </w:pPr>
          </w:p>
        </w:tc>
        <w:tc>
          <w:tcPr>
            <w:tcW w:w="1242" w:type="dxa"/>
            <w:vMerge/>
          </w:tcPr>
          <w:p w14:paraId="59375FAD" w14:textId="77777777" w:rsidR="00027E50" w:rsidRDefault="00027E50" w:rsidP="00846351">
            <w:pPr>
              <w:pStyle w:val="Blocktext"/>
            </w:pPr>
          </w:p>
        </w:tc>
        <w:tc>
          <w:tcPr>
            <w:tcW w:w="1122" w:type="dxa"/>
            <w:gridSpan w:val="3"/>
            <w:vMerge/>
          </w:tcPr>
          <w:p w14:paraId="3225147C" w14:textId="77777777" w:rsidR="00027E50" w:rsidRDefault="00027E50" w:rsidP="00846351">
            <w:pPr>
              <w:pStyle w:val="Blocktext"/>
            </w:pPr>
          </w:p>
        </w:tc>
        <w:tc>
          <w:tcPr>
            <w:tcW w:w="774" w:type="dxa"/>
            <w:vMerge w:val="restart"/>
          </w:tcPr>
          <w:p w14:paraId="538F9570" w14:textId="3AF1E850" w:rsidR="00027E50" w:rsidRDefault="00027E50" w:rsidP="00846351">
            <w:pPr>
              <w:pStyle w:val="Blocktext"/>
            </w:pPr>
            <w:proofErr w:type="spellStart"/>
            <w:r>
              <w:t>Zehend</w:t>
            </w:r>
            <w:proofErr w:type="spellEnd"/>
            <w:r>
              <w:t xml:space="preserve"> Herr</w:t>
            </w:r>
          </w:p>
        </w:tc>
        <w:tc>
          <w:tcPr>
            <w:tcW w:w="2507" w:type="dxa"/>
            <w:gridSpan w:val="5"/>
          </w:tcPr>
          <w:p w14:paraId="2EE075B9" w14:textId="1462F4A7" w:rsidR="00027E50" w:rsidRDefault="00027E50" w:rsidP="00846351">
            <w:pPr>
              <w:pStyle w:val="Blocktext"/>
            </w:pPr>
            <w:proofErr w:type="spellStart"/>
            <w:r>
              <w:t>Zehend</w:t>
            </w:r>
            <w:proofErr w:type="spellEnd"/>
            <w:r>
              <w:t xml:space="preserve"> Ertrag</w:t>
            </w:r>
          </w:p>
        </w:tc>
      </w:tr>
      <w:tr w:rsidR="00027E50" w14:paraId="3BAA9F4D" w14:textId="74110E93" w:rsidTr="00027E50">
        <w:tc>
          <w:tcPr>
            <w:tcW w:w="220" w:type="dxa"/>
            <w:vMerge/>
          </w:tcPr>
          <w:p w14:paraId="4CB3ABF4" w14:textId="77777777" w:rsidR="00027E50" w:rsidRDefault="00027E50" w:rsidP="00846351">
            <w:pPr>
              <w:pStyle w:val="Blocktext"/>
            </w:pPr>
          </w:p>
        </w:tc>
        <w:tc>
          <w:tcPr>
            <w:tcW w:w="1149" w:type="dxa"/>
            <w:vMerge/>
          </w:tcPr>
          <w:p w14:paraId="1BD5DFC5" w14:textId="472E0CF3" w:rsidR="00027E50" w:rsidRDefault="00027E50" w:rsidP="00846351">
            <w:pPr>
              <w:pStyle w:val="Blocktext"/>
            </w:pPr>
          </w:p>
        </w:tc>
        <w:tc>
          <w:tcPr>
            <w:tcW w:w="1258" w:type="dxa"/>
            <w:gridSpan w:val="2"/>
            <w:vMerge/>
          </w:tcPr>
          <w:p w14:paraId="55108EED" w14:textId="77777777" w:rsidR="00027E50" w:rsidRDefault="00027E50" w:rsidP="00846351">
            <w:pPr>
              <w:pStyle w:val="Blocktext"/>
            </w:pPr>
          </w:p>
        </w:tc>
        <w:tc>
          <w:tcPr>
            <w:tcW w:w="221" w:type="dxa"/>
            <w:vMerge/>
          </w:tcPr>
          <w:p w14:paraId="7747F3B5" w14:textId="77777777" w:rsidR="00027E50" w:rsidRDefault="00027E50" w:rsidP="00846351">
            <w:pPr>
              <w:pStyle w:val="Blocktext"/>
            </w:pPr>
          </w:p>
        </w:tc>
        <w:tc>
          <w:tcPr>
            <w:tcW w:w="1242" w:type="dxa"/>
            <w:vMerge/>
          </w:tcPr>
          <w:p w14:paraId="1E5D7040" w14:textId="77777777" w:rsidR="00027E50" w:rsidRDefault="00027E50" w:rsidP="00846351">
            <w:pPr>
              <w:pStyle w:val="Blocktext"/>
            </w:pPr>
          </w:p>
        </w:tc>
        <w:tc>
          <w:tcPr>
            <w:tcW w:w="1122" w:type="dxa"/>
            <w:gridSpan w:val="3"/>
            <w:vMerge/>
          </w:tcPr>
          <w:p w14:paraId="459BE96C" w14:textId="77777777" w:rsidR="00027E50" w:rsidRDefault="00027E50" w:rsidP="00846351">
            <w:pPr>
              <w:pStyle w:val="Blocktext"/>
            </w:pPr>
          </w:p>
        </w:tc>
        <w:tc>
          <w:tcPr>
            <w:tcW w:w="774" w:type="dxa"/>
            <w:vMerge/>
          </w:tcPr>
          <w:p w14:paraId="09569D2E" w14:textId="77777777" w:rsidR="00027E50" w:rsidRDefault="00027E50" w:rsidP="00846351">
            <w:pPr>
              <w:pStyle w:val="Blocktext"/>
            </w:pPr>
          </w:p>
        </w:tc>
        <w:tc>
          <w:tcPr>
            <w:tcW w:w="2507" w:type="dxa"/>
            <w:gridSpan w:val="5"/>
          </w:tcPr>
          <w:p w14:paraId="4D690B79" w14:textId="5382DE78" w:rsidR="00027E50" w:rsidRDefault="00027E50" w:rsidP="00846351">
            <w:pPr>
              <w:pStyle w:val="Blocktext"/>
            </w:pPr>
            <w:r>
              <w:t>an Getreide</w:t>
            </w:r>
          </w:p>
        </w:tc>
      </w:tr>
      <w:tr w:rsidR="00027E50" w14:paraId="7B1B0F54" w14:textId="51E9F45A" w:rsidTr="00027E50">
        <w:tc>
          <w:tcPr>
            <w:tcW w:w="220" w:type="dxa"/>
            <w:vMerge/>
          </w:tcPr>
          <w:p w14:paraId="47EAC527" w14:textId="77777777" w:rsidR="00027E50" w:rsidRDefault="00027E50" w:rsidP="00846351">
            <w:pPr>
              <w:pStyle w:val="Blocktext"/>
            </w:pPr>
          </w:p>
        </w:tc>
        <w:tc>
          <w:tcPr>
            <w:tcW w:w="1149" w:type="dxa"/>
            <w:vMerge/>
          </w:tcPr>
          <w:p w14:paraId="62BFFD42" w14:textId="23D89C24" w:rsidR="00027E50" w:rsidRDefault="00027E50" w:rsidP="00846351">
            <w:pPr>
              <w:pStyle w:val="Blocktext"/>
            </w:pPr>
          </w:p>
        </w:tc>
        <w:tc>
          <w:tcPr>
            <w:tcW w:w="674" w:type="dxa"/>
          </w:tcPr>
          <w:p w14:paraId="1BAE3367" w14:textId="138687AD" w:rsidR="00027E50" w:rsidRDefault="00027E50" w:rsidP="00846351">
            <w:pPr>
              <w:pStyle w:val="Blocktext"/>
            </w:pPr>
            <w:proofErr w:type="spellStart"/>
            <w:r>
              <w:t>Tagw</w:t>
            </w:r>
            <w:proofErr w:type="spellEnd"/>
            <w:r>
              <w:t>.</w:t>
            </w:r>
          </w:p>
        </w:tc>
        <w:tc>
          <w:tcPr>
            <w:tcW w:w="584" w:type="dxa"/>
          </w:tcPr>
          <w:p w14:paraId="04F6B583" w14:textId="06CB90E1" w:rsidR="00027E50" w:rsidRDefault="00027E50" w:rsidP="00846351">
            <w:pPr>
              <w:pStyle w:val="Blocktext"/>
            </w:pPr>
            <w:proofErr w:type="spellStart"/>
            <w:r>
              <w:t>Dec</w:t>
            </w:r>
            <w:proofErr w:type="spellEnd"/>
            <w:r>
              <w:t>.</w:t>
            </w:r>
          </w:p>
        </w:tc>
        <w:tc>
          <w:tcPr>
            <w:tcW w:w="221" w:type="dxa"/>
            <w:vMerge/>
          </w:tcPr>
          <w:p w14:paraId="079E13D2" w14:textId="77777777" w:rsidR="00027E50" w:rsidRDefault="00027E50" w:rsidP="00846351">
            <w:pPr>
              <w:pStyle w:val="Blocktext"/>
            </w:pPr>
          </w:p>
        </w:tc>
        <w:tc>
          <w:tcPr>
            <w:tcW w:w="1242" w:type="dxa"/>
            <w:vMerge/>
          </w:tcPr>
          <w:p w14:paraId="566B1FBA" w14:textId="77777777" w:rsidR="00027E50" w:rsidRDefault="00027E50" w:rsidP="00846351">
            <w:pPr>
              <w:pStyle w:val="Blocktext"/>
            </w:pPr>
          </w:p>
        </w:tc>
        <w:tc>
          <w:tcPr>
            <w:tcW w:w="336" w:type="dxa"/>
          </w:tcPr>
          <w:p w14:paraId="66AD0480" w14:textId="59903856" w:rsidR="00027E50" w:rsidRDefault="00027E50" w:rsidP="00846351">
            <w:pPr>
              <w:pStyle w:val="Blocktext"/>
            </w:pPr>
            <w:proofErr w:type="spellStart"/>
            <w:r>
              <w:t>fl.</w:t>
            </w:r>
            <w:proofErr w:type="spellEnd"/>
          </w:p>
        </w:tc>
        <w:tc>
          <w:tcPr>
            <w:tcW w:w="393" w:type="dxa"/>
          </w:tcPr>
          <w:p w14:paraId="16928BDA" w14:textId="6B4F97CB" w:rsidR="00027E50" w:rsidRDefault="00027E50" w:rsidP="00846351">
            <w:pPr>
              <w:pStyle w:val="Blocktext"/>
            </w:pPr>
            <w:r>
              <w:t>Kr.</w:t>
            </w:r>
          </w:p>
        </w:tc>
        <w:tc>
          <w:tcPr>
            <w:tcW w:w="393" w:type="dxa"/>
          </w:tcPr>
          <w:p w14:paraId="0F0BEC83" w14:textId="0B8C0199" w:rsidR="00027E50" w:rsidRDefault="00027E50" w:rsidP="00846351">
            <w:pPr>
              <w:pStyle w:val="Blocktext"/>
            </w:pPr>
            <w:r>
              <w:t>Hl.</w:t>
            </w:r>
          </w:p>
        </w:tc>
        <w:tc>
          <w:tcPr>
            <w:tcW w:w="774" w:type="dxa"/>
            <w:vMerge/>
          </w:tcPr>
          <w:p w14:paraId="577D078C" w14:textId="77777777" w:rsidR="00027E50" w:rsidRDefault="00027E50" w:rsidP="00846351">
            <w:pPr>
              <w:pStyle w:val="Blocktext"/>
            </w:pPr>
          </w:p>
        </w:tc>
        <w:tc>
          <w:tcPr>
            <w:tcW w:w="841" w:type="dxa"/>
          </w:tcPr>
          <w:p w14:paraId="72977B45" w14:textId="3ED7546A" w:rsidR="00027E50" w:rsidRDefault="00027E50" w:rsidP="00846351">
            <w:pPr>
              <w:pStyle w:val="Blocktext"/>
            </w:pPr>
            <w:r>
              <w:t>Gattung</w:t>
            </w:r>
          </w:p>
        </w:tc>
        <w:tc>
          <w:tcPr>
            <w:tcW w:w="524" w:type="dxa"/>
          </w:tcPr>
          <w:p w14:paraId="3860F81C" w14:textId="239C2D07" w:rsidR="00027E50" w:rsidRDefault="00027E50" w:rsidP="00846351">
            <w:pPr>
              <w:pStyle w:val="Blocktext"/>
            </w:pPr>
            <w:proofErr w:type="spellStart"/>
            <w:r>
              <w:t>Sch</w:t>
            </w:r>
            <w:proofErr w:type="spellEnd"/>
            <w:r>
              <w:t>.</w:t>
            </w:r>
          </w:p>
        </w:tc>
        <w:tc>
          <w:tcPr>
            <w:tcW w:w="398" w:type="dxa"/>
          </w:tcPr>
          <w:p w14:paraId="48D988A9" w14:textId="51AC2C3C" w:rsidR="00027E50" w:rsidRDefault="00027E50" w:rsidP="00846351">
            <w:pPr>
              <w:pStyle w:val="Blocktext"/>
            </w:pPr>
            <w:r>
              <w:t>M.</w:t>
            </w:r>
          </w:p>
        </w:tc>
        <w:tc>
          <w:tcPr>
            <w:tcW w:w="346" w:type="dxa"/>
          </w:tcPr>
          <w:p w14:paraId="08721C32" w14:textId="777A39A6" w:rsidR="00027E50" w:rsidRDefault="00027E50" w:rsidP="00846351">
            <w:pPr>
              <w:pStyle w:val="Blocktext"/>
            </w:pPr>
            <w:r>
              <w:t>B.</w:t>
            </w:r>
          </w:p>
        </w:tc>
        <w:tc>
          <w:tcPr>
            <w:tcW w:w="398" w:type="dxa"/>
          </w:tcPr>
          <w:p w14:paraId="175000E8" w14:textId="49B9C9A9" w:rsidR="00027E50" w:rsidRDefault="00027E50" w:rsidP="00846351">
            <w:pPr>
              <w:pStyle w:val="Blocktext"/>
            </w:pPr>
            <w:proofErr w:type="spellStart"/>
            <w:r>
              <w:t>Sz</w:t>
            </w:r>
            <w:proofErr w:type="spellEnd"/>
            <w:r>
              <w:t>.</w:t>
            </w:r>
          </w:p>
        </w:tc>
      </w:tr>
    </w:tbl>
    <w:p w14:paraId="1CF3F97A" w14:textId="2B111A32" w:rsidR="00846351" w:rsidRDefault="00027E50" w:rsidP="00846351">
      <w:pPr>
        <w:pStyle w:val="Blocktext"/>
      </w:pPr>
      <w:proofErr w:type="spellStart"/>
      <w:r>
        <w:t>Uebertrag</w:t>
      </w:r>
      <w:proofErr w:type="spellEnd"/>
    </w:p>
    <w:p w14:paraId="4D9ED458" w14:textId="5D95D13F" w:rsidR="00027E50" w:rsidRDefault="00027E50" w:rsidP="00027E50">
      <w:pPr>
        <w:pStyle w:val="Blocktext"/>
        <w:numPr>
          <w:ilvl w:val="0"/>
          <w:numId w:val="18"/>
        </w:numPr>
      </w:pPr>
      <w:r>
        <w:t>Der Staat</w:t>
      </w:r>
    </w:p>
    <w:p w14:paraId="39E3254B" w14:textId="5CFB0578" w:rsidR="0092377E" w:rsidRDefault="00B37501" w:rsidP="0092377E">
      <w:pPr>
        <w:pStyle w:val="Blocktext"/>
      </w:pPr>
      <w:r>
        <w:t>bezieht</w:t>
      </w:r>
      <w:r w:rsidR="0092377E">
        <w:t xml:space="preserve"> a) Gerichtsherrliche Renten in Maisach bei </w:t>
      </w:r>
      <w:proofErr w:type="spellStart"/>
      <w:r w:rsidR="0092377E">
        <w:t>HsNr</w:t>
      </w:r>
      <w:proofErr w:type="spellEnd"/>
      <w:r w:rsidR="0092377E">
        <w:t xml:space="preserve">: 2. 5. 6. 7. 8. 10. 11. 15. 16. 18. 22. 24. 26. 28. 31. 32. 34. 39. 40. 41. 42. 43. 44. 45. 46. 47. 49. 50. 51. 52. 55. 56. 58. 59. 60. 61. 62. </w:t>
      </w:r>
      <w:r w:rsidR="00BE4427">
        <w:t xml:space="preserve">65. </w:t>
      </w:r>
      <w:r w:rsidR="0092377E">
        <w:t xml:space="preserve">69. </w:t>
      </w:r>
      <w:r w:rsidR="00BE4427">
        <w:t>71. 72. 73. 77. 78. 85.</w:t>
      </w:r>
    </w:p>
    <w:p w14:paraId="0868707B" w14:textId="2219D9EE" w:rsidR="0092377E" w:rsidRDefault="0092377E" w:rsidP="0092377E">
      <w:pPr>
        <w:pStyle w:val="Blocktext"/>
      </w:pPr>
      <w:r>
        <w:t xml:space="preserve">b.) Grundherrliche Renten in Maisach bei </w:t>
      </w:r>
      <w:proofErr w:type="spellStart"/>
      <w:r>
        <w:t>HsNr</w:t>
      </w:r>
      <w:proofErr w:type="spellEnd"/>
      <w:r>
        <w:t xml:space="preserve">: </w:t>
      </w:r>
      <w:r w:rsidR="00BE4427">
        <w:t xml:space="preserve"> 1. 3. 4. 6. 9. 12. 15 17. 18. 19. 21. 22. 23. 25. 27. 28. 29. 30. 31. 32. 33. 35. 36. 37. 38. 39. 40. 41. 42. 43. 44. 47. 48. 49. 50. 51. 52. 53. 54. 56. 57. 58. 59. 60. 61. 62. 63. 64. 66. 67. 68. 69. 70. 72. 73. 74. 76. 89.</w:t>
      </w:r>
    </w:p>
    <w:p w14:paraId="6FDC8725" w14:textId="05366CA1" w:rsidR="00BE4427" w:rsidRDefault="00BE4427" w:rsidP="0092377E">
      <w:pPr>
        <w:pStyle w:val="Blocktext"/>
      </w:pPr>
      <w:r>
        <w:t>Gernlinden bei 1</w:t>
      </w:r>
      <w:r>
        <w:tab/>
        <w:t>Felden bei 80.</w:t>
      </w:r>
    </w:p>
    <w:p w14:paraId="464A6033" w14:textId="46144DC4" w:rsidR="00BE4427" w:rsidRDefault="00BE4427" w:rsidP="0092377E">
      <w:pPr>
        <w:pStyle w:val="Blocktext"/>
      </w:pPr>
      <w:r>
        <w:t xml:space="preserve">c.) </w:t>
      </w:r>
      <w:proofErr w:type="spellStart"/>
      <w:r w:rsidR="00B062FA">
        <w:t>Z</w:t>
      </w:r>
      <w:r>
        <w:t>ehendherrliche</w:t>
      </w:r>
      <w:proofErr w:type="spellEnd"/>
      <w:r>
        <w:t xml:space="preserve"> Renten in Maisach bei </w:t>
      </w:r>
      <w:proofErr w:type="spellStart"/>
      <w:r>
        <w:t>HsNr</w:t>
      </w:r>
      <w:proofErr w:type="spellEnd"/>
      <w:r>
        <w:t xml:space="preserve"> 1 bis 12 und bei </w:t>
      </w:r>
      <w:proofErr w:type="spellStart"/>
      <w:r>
        <w:t>HsNr</w:t>
      </w:r>
      <w:proofErr w:type="spellEnd"/>
      <w:r>
        <w:t xml:space="preserve"> 14 bis 85.</w:t>
      </w:r>
    </w:p>
    <w:p w14:paraId="4F01EFDF" w14:textId="659B764B" w:rsidR="00BE4427" w:rsidRDefault="00BE4427" w:rsidP="0092377E">
      <w:pPr>
        <w:pStyle w:val="Blocktext"/>
      </w:pPr>
      <w:r>
        <w:t xml:space="preserve">Die Richtigkeit dieser </w:t>
      </w:r>
      <w:proofErr w:type="spellStart"/>
      <w:r w:rsidR="00B062FA">
        <w:t>Z</w:t>
      </w:r>
      <w:r>
        <w:t>ends</w:t>
      </w:r>
      <w:r w:rsidR="00B062FA">
        <w:t>ä</w:t>
      </w:r>
      <w:r>
        <w:t>tze</w:t>
      </w:r>
      <w:proofErr w:type="spellEnd"/>
      <w:r>
        <w:t xml:space="preserve"> erkannt und bestätiget mit Siegel und Unterschrift</w:t>
      </w:r>
    </w:p>
    <w:p w14:paraId="232DD58E" w14:textId="2CEACB97" w:rsidR="00BE4427" w:rsidRDefault="00BE4427" w:rsidP="0092377E">
      <w:pPr>
        <w:pStyle w:val="Blocktext"/>
      </w:pPr>
      <w:r>
        <w:t>Das</w:t>
      </w:r>
    </w:p>
    <w:p w14:paraId="4C9B909F" w14:textId="53240635" w:rsidR="00BE4427" w:rsidRDefault="00BE4427" w:rsidP="0092377E">
      <w:pPr>
        <w:pStyle w:val="Blocktext"/>
      </w:pPr>
      <w:r>
        <w:t xml:space="preserve">Königliche </w:t>
      </w:r>
      <w:proofErr w:type="spellStart"/>
      <w:r>
        <w:t>bair</w:t>
      </w:r>
      <w:r w:rsidR="005940D9">
        <w:t>s</w:t>
      </w:r>
      <w:proofErr w:type="spellEnd"/>
      <w:r w:rsidR="005940D9">
        <w:t>. Rentamt</w:t>
      </w:r>
      <w:r w:rsidR="003C64A4" w:rsidRPr="00B062FA">
        <w:rPr>
          <w:rStyle w:val="Funotenzeichen"/>
        </w:rPr>
        <w:footnoteReference w:id="4"/>
      </w:r>
      <w:r w:rsidR="005940D9">
        <w:t xml:space="preserve"> Dachau</w:t>
      </w:r>
    </w:p>
    <w:p w14:paraId="6D782031" w14:textId="77777777" w:rsidR="005940D9" w:rsidRDefault="005940D9" w:rsidP="005940D9">
      <w:pPr>
        <w:pStyle w:val="BlockLine"/>
      </w:pPr>
    </w:p>
    <w:p w14:paraId="4E049C89" w14:textId="3273D781" w:rsidR="005940D9" w:rsidRDefault="005940D9" w:rsidP="005940D9">
      <w:pPr>
        <w:pStyle w:val="berschrift6"/>
        <w:framePr w:wrap="around"/>
      </w:pPr>
      <w:r>
        <w:t>Blatt 224 rechts</w:t>
      </w:r>
    </w:p>
    <w:tbl>
      <w:tblPr>
        <w:tblStyle w:val="Tabellenraster"/>
        <w:tblW w:w="0" w:type="auto"/>
        <w:tblLook w:val="04A0" w:firstRow="1" w:lastRow="0" w:firstColumn="1" w:lastColumn="0" w:noHBand="0" w:noVBand="1"/>
      </w:tblPr>
      <w:tblGrid>
        <w:gridCol w:w="1204"/>
        <w:gridCol w:w="923"/>
        <w:gridCol w:w="1041"/>
        <w:gridCol w:w="626"/>
        <w:gridCol w:w="464"/>
        <w:gridCol w:w="239"/>
        <w:gridCol w:w="239"/>
        <w:gridCol w:w="388"/>
        <w:gridCol w:w="461"/>
        <w:gridCol w:w="460"/>
        <w:gridCol w:w="1271"/>
        <w:gridCol w:w="1177"/>
      </w:tblGrid>
      <w:tr w:rsidR="005940D9" w14:paraId="25120E5F" w14:textId="77777777" w:rsidTr="00655A96">
        <w:tc>
          <w:tcPr>
            <w:tcW w:w="6045" w:type="dxa"/>
            <w:gridSpan w:val="10"/>
          </w:tcPr>
          <w:p w14:paraId="7684A8DC" w14:textId="77777777" w:rsidR="005940D9" w:rsidRDefault="005940D9" w:rsidP="00655A96">
            <w:pPr>
              <w:pStyle w:val="Blocktext"/>
            </w:pPr>
            <w:proofErr w:type="spellStart"/>
            <w:r>
              <w:t>Dominikal</w:t>
            </w:r>
            <w:proofErr w:type="spellEnd"/>
            <w:r w:rsidRPr="00B062FA">
              <w:rPr>
                <w:rStyle w:val="Funotenzeichen"/>
              </w:rPr>
              <w:footnoteReference w:id="5"/>
            </w:r>
            <w:r>
              <w:t xml:space="preserve"> </w:t>
            </w:r>
            <w:proofErr w:type="spellStart"/>
            <w:r>
              <w:t>Verhaeltnisse</w:t>
            </w:r>
            <w:proofErr w:type="spellEnd"/>
          </w:p>
        </w:tc>
        <w:tc>
          <w:tcPr>
            <w:tcW w:w="2448" w:type="dxa"/>
            <w:gridSpan w:val="2"/>
            <w:vMerge w:val="restart"/>
          </w:tcPr>
          <w:p w14:paraId="5A4F08D1" w14:textId="77777777" w:rsidR="005940D9" w:rsidRDefault="005940D9" w:rsidP="00655A96">
            <w:pPr>
              <w:pStyle w:val="Blocktext"/>
            </w:pPr>
            <w:proofErr w:type="spellStart"/>
            <w:r>
              <w:t>Iurisdictions</w:t>
            </w:r>
            <w:proofErr w:type="spellEnd"/>
            <w:r w:rsidRPr="00B062FA">
              <w:rPr>
                <w:rStyle w:val="Funotenzeichen"/>
              </w:rPr>
              <w:footnoteReference w:id="6"/>
            </w:r>
            <w:r>
              <w:t>, und andere Bemerkungen</w:t>
            </w:r>
          </w:p>
        </w:tc>
      </w:tr>
      <w:tr w:rsidR="005940D9" w14:paraId="4C116032" w14:textId="77777777" w:rsidTr="00655A96">
        <w:tc>
          <w:tcPr>
            <w:tcW w:w="491" w:type="dxa"/>
            <w:vMerge w:val="restart"/>
          </w:tcPr>
          <w:p w14:paraId="40BE2130" w14:textId="77777777" w:rsidR="005940D9" w:rsidRDefault="005940D9" w:rsidP="00655A96">
            <w:pPr>
              <w:pStyle w:val="Blocktext"/>
            </w:pPr>
            <w:r>
              <w:t>Grundherr</w:t>
            </w:r>
          </w:p>
        </w:tc>
        <w:tc>
          <w:tcPr>
            <w:tcW w:w="491" w:type="dxa"/>
            <w:vMerge w:val="restart"/>
          </w:tcPr>
          <w:p w14:paraId="590BFDA3" w14:textId="77777777" w:rsidR="005940D9" w:rsidRDefault="005940D9" w:rsidP="00655A96">
            <w:pPr>
              <w:pStyle w:val="Blocktext"/>
            </w:pPr>
            <w:r>
              <w:t>Guts</w:t>
            </w:r>
            <w:r>
              <w:br/>
            </w:r>
            <w:proofErr w:type="spellStart"/>
            <w:r>
              <w:t>gerech</w:t>
            </w:r>
            <w:proofErr w:type="spellEnd"/>
          </w:p>
        </w:tc>
        <w:tc>
          <w:tcPr>
            <w:tcW w:w="5063" w:type="dxa"/>
            <w:gridSpan w:val="8"/>
          </w:tcPr>
          <w:p w14:paraId="3C0E2FD4" w14:textId="77777777" w:rsidR="005940D9" w:rsidRDefault="005940D9" w:rsidP="00655A96">
            <w:pPr>
              <w:pStyle w:val="Blocktext"/>
            </w:pPr>
            <w:r>
              <w:t>Grundherrliche Lasten</w:t>
            </w:r>
          </w:p>
        </w:tc>
        <w:tc>
          <w:tcPr>
            <w:tcW w:w="2448" w:type="dxa"/>
            <w:gridSpan w:val="2"/>
            <w:vMerge/>
          </w:tcPr>
          <w:p w14:paraId="074DBB26" w14:textId="77777777" w:rsidR="005940D9" w:rsidRDefault="005940D9" w:rsidP="00655A96">
            <w:pPr>
              <w:pStyle w:val="Blocktext"/>
            </w:pPr>
          </w:p>
        </w:tc>
      </w:tr>
      <w:tr w:rsidR="005940D9" w14:paraId="494A1BD6" w14:textId="77777777" w:rsidTr="00655A96">
        <w:tc>
          <w:tcPr>
            <w:tcW w:w="491" w:type="dxa"/>
            <w:vMerge/>
          </w:tcPr>
          <w:p w14:paraId="51A42B44" w14:textId="77777777" w:rsidR="005940D9" w:rsidRDefault="005940D9" w:rsidP="00655A96">
            <w:pPr>
              <w:pStyle w:val="Blocktext"/>
            </w:pPr>
          </w:p>
        </w:tc>
        <w:tc>
          <w:tcPr>
            <w:tcW w:w="491" w:type="dxa"/>
            <w:vMerge/>
          </w:tcPr>
          <w:p w14:paraId="221CA606" w14:textId="77777777" w:rsidR="005940D9" w:rsidRDefault="005940D9" w:rsidP="00655A96">
            <w:pPr>
              <w:pStyle w:val="Blocktext"/>
            </w:pPr>
          </w:p>
        </w:tc>
        <w:tc>
          <w:tcPr>
            <w:tcW w:w="3245" w:type="dxa"/>
            <w:gridSpan w:val="5"/>
          </w:tcPr>
          <w:p w14:paraId="4019F13F" w14:textId="77777777" w:rsidR="005940D9" w:rsidRDefault="005940D9" w:rsidP="00655A96">
            <w:pPr>
              <w:pStyle w:val="Blocktext"/>
            </w:pPr>
            <w:r>
              <w:t>An Getreide</w:t>
            </w:r>
          </w:p>
        </w:tc>
        <w:tc>
          <w:tcPr>
            <w:tcW w:w="1818" w:type="dxa"/>
            <w:gridSpan w:val="3"/>
          </w:tcPr>
          <w:p w14:paraId="3E48D926" w14:textId="77777777" w:rsidR="005940D9" w:rsidRDefault="005940D9" w:rsidP="00655A96">
            <w:pPr>
              <w:pStyle w:val="Blocktext"/>
            </w:pPr>
            <w:r>
              <w:t>An Geld</w:t>
            </w:r>
          </w:p>
        </w:tc>
        <w:tc>
          <w:tcPr>
            <w:tcW w:w="2448" w:type="dxa"/>
            <w:gridSpan w:val="2"/>
            <w:vMerge/>
          </w:tcPr>
          <w:p w14:paraId="0BBF69CA" w14:textId="77777777" w:rsidR="005940D9" w:rsidRDefault="005940D9" w:rsidP="00655A96">
            <w:pPr>
              <w:pStyle w:val="Blocktext"/>
            </w:pPr>
          </w:p>
        </w:tc>
      </w:tr>
      <w:tr w:rsidR="005940D9" w14:paraId="006DC17D" w14:textId="77777777" w:rsidTr="00655A96">
        <w:tc>
          <w:tcPr>
            <w:tcW w:w="491" w:type="dxa"/>
            <w:vMerge/>
          </w:tcPr>
          <w:p w14:paraId="3B1AB616" w14:textId="77777777" w:rsidR="005940D9" w:rsidRDefault="005940D9" w:rsidP="00655A96">
            <w:pPr>
              <w:pStyle w:val="Blocktext"/>
            </w:pPr>
          </w:p>
        </w:tc>
        <w:tc>
          <w:tcPr>
            <w:tcW w:w="491" w:type="dxa"/>
          </w:tcPr>
          <w:p w14:paraId="0AC83F90" w14:textId="77777777" w:rsidR="005940D9" w:rsidRDefault="005940D9" w:rsidP="00655A96">
            <w:pPr>
              <w:pStyle w:val="Blocktext"/>
            </w:pPr>
            <w:proofErr w:type="spellStart"/>
            <w:r>
              <w:t>tigkeit</w:t>
            </w:r>
            <w:proofErr w:type="spellEnd"/>
          </w:p>
        </w:tc>
        <w:tc>
          <w:tcPr>
            <w:tcW w:w="978" w:type="dxa"/>
          </w:tcPr>
          <w:p w14:paraId="3F3B3B6C" w14:textId="77777777" w:rsidR="005940D9" w:rsidRDefault="005940D9" w:rsidP="00655A96">
            <w:pPr>
              <w:pStyle w:val="Blocktext"/>
            </w:pPr>
            <w:r>
              <w:t>Gattung</w:t>
            </w:r>
          </w:p>
        </w:tc>
        <w:tc>
          <w:tcPr>
            <w:tcW w:w="684" w:type="dxa"/>
          </w:tcPr>
          <w:p w14:paraId="5E637C58" w14:textId="77777777" w:rsidR="005940D9" w:rsidRDefault="005940D9" w:rsidP="00655A96">
            <w:pPr>
              <w:pStyle w:val="Blocktext"/>
            </w:pPr>
            <w:proofErr w:type="spellStart"/>
            <w:r>
              <w:t>Sch</w:t>
            </w:r>
            <w:proofErr w:type="spellEnd"/>
            <w:r>
              <w:t>.</w:t>
            </w:r>
          </w:p>
        </w:tc>
        <w:tc>
          <w:tcPr>
            <w:tcW w:w="603" w:type="dxa"/>
          </w:tcPr>
          <w:p w14:paraId="29A61B34" w14:textId="77777777" w:rsidR="005940D9" w:rsidRDefault="005940D9" w:rsidP="00655A96">
            <w:pPr>
              <w:pStyle w:val="Blocktext"/>
            </w:pPr>
            <w:r>
              <w:t>M.</w:t>
            </w:r>
          </w:p>
        </w:tc>
        <w:tc>
          <w:tcPr>
            <w:tcW w:w="490" w:type="dxa"/>
          </w:tcPr>
          <w:p w14:paraId="646E6E8F" w14:textId="77777777" w:rsidR="005940D9" w:rsidRDefault="005940D9" w:rsidP="00655A96">
            <w:pPr>
              <w:pStyle w:val="Blocktext"/>
            </w:pPr>
          </w:p>
        </w:tc>
        <w:tc>
          <w:tcPr>
            <w:tcW w:w="490" w:type="dxa"/>
          </w:tcPr>
          <w:p w14:paraId="7B944787" w14:textId="77777777" w:rsidR="005940D9" w:rsidRDefault="005940D9" w:rsidP="00655A96">
            <w:pPr>
              <w:pStyle w:val="Blocktext"/>
            </w:pPr>
          </w:p>
        </w:tc>
        <w:tc>
          <w:tcPr>
            <w:tcW w:w="578" w:type="dxa"/>
          </w:tcPr>
          <w:p w14:paraId="0288EF3F" w14:textId="77777777" w:rsidR="005940D9" w:rsidRDefault="005940D9" w:rsidP="00655A96">
            <w:pPr>
              <w:pStyle w:val="Blocktext"/>
            </w:pPr>
            <w:proofErr w:type="spellStart"/>
            <w:r>
              <w:t>fl.</w:t>
            </w:r>
            <w:proofErr w:type="spellEnd"/>
          </w:p>
        </w:tc>
        <w:tc>
          <w:tcPr>
            <w:tcW w:w="620" w:type="dxa"/>
          </w:tcPr>
          <w:p w14:paraId="5A4EF843" w14:textId="77777777" w:rsidR="005940D9" w:rsidRDefault="005940D9" w:rsidP="00655A96">
            <w:pPr>
              <w:pStyle w:val="Blocktext"/>
            </w:pPr>
            <w:r>
              <w:t>Kr.</w:t>
            </w:r>
          </w:p>
        </w:tc>
        <w:tc>
          <w:tcPr>
            <w:tcW w:w="620" w:type="dxa"/>
          </w:tcPr>
          <w:p w14:paraId="2296FAE9" w14:textId="77777777" w:rsidR="005940D9" w:rsidRDefault="005940D9" w:rsidP="00655A96">
            <w:pPr>
              <w:pStyle w:val="Blocktext"/>
            </w:pPr>
            <w:r>
              <w:t>Hl.</w:t>
            </w:r>
          </w:p>
        </w:tc>
        <w:tc>
          <w:tcPr>
            <w:tcW w:w="1271" w:type="dxa"/>
          </w:tcPr>
          <w:p w14:paraId="15247B96" w14:textId="77777777" w:rsidR="005940D9" w:rsidRDefault="005940D9" w:rsidP="00655A96">
            <w:pPr>
              <w:pStyle w:val="Blocktext"/>
            </w:pPr>
            <w:r>
              <w:t>besondere</w:t>
            </w:r>
          </w:p>
        </w:tc>
        <w:tc>
          <w:tcPr>
            <w:tcW w:w="1177" w:type="dxa"/>
          </w:tcPr>
          <w:p w14:paraId="33A5F326" w14:textId="77777777" w:rsidR="005940D9" w:rsidRDefault="005940D9" w:rsidP="00655A96">
            <w:pPr>
              <w:pStyle w:val="Blocktext"/>
            </w:pPr>
            <w:r>
              <w:t>allgemein</w:t>
            </w:r>
          </w:p>
        </w:tc>
      </w:tr>
    </w:tbl>
    <w:p w14:paraId="458410C8" w14:textId="5BDC4B78" w:rsidR="005940D9" w:rsidRDefault="005940D9" w:rsidP="005940D9">
      <w:pPr>
        <w:pStyle w:val="Blocktext"/>
        <w:numPr>
          <w:ilvl w:val="0"/>
          <w:numId w:val="18"/>
        </w:numPr>
      </w:pPr>
      <w:r>
        <w:t>Das allgemeine Stiftungs-Vermögen</w:t>
      </w:r>
    </w:p>
    <w:p w14:paraId="6CA15B12" w14:textId="452B1AA9" w:rsidR="005940D9" w:rsidRDefault="005940D9" w:rsidP="00E05979">
      <w:pPr>
        <w:pStyle w:val="Blocktext"/>
        <w:numPr>
          <w:ilvl w:val="0"/>
          <w:numId w:val="19"/>
        </w:numPr>
      </w:pPr>
      <w:proofErr w:type="spellStart"/>
      <w:r>
        <w:t>Gottshaus</w:t>
      </w:r>
      <w:proofErr w:type="spellEnd"/>
      <w:r>
        <w:t xml:space="preserve"> Maisach</w:t>
      </w:r>
      <w:r>
        <w:br/>
      </w:r>
      <w:r w:rsidR="00DE58CB">
        <w:t>bezieht</w:t>
      </w:r>
      <w:r w:rsidR="00DE58CB">
        <w:br/>
      </w:r>
      <w:r>
        <w:t>Grundherrliche Renten in Maisach bei 6. 8. 9. 10. 13. 15. 18. 19. 21. 24. 26. 32. 33. 34. 35. 39. 40. 41. 42. 43. 44. 46. 48. 49. 50. 51. 52. 54. 56. 58. 59. 60. 61. 67. 68. 69. 74. 76. 85.</w:t>
      </w:r>
    </w:p>
    <w:p w14:paraId="11990542" w14:textId="411B33E2" w:rsidR="005940D9" w:rsidRDefault="005940D9" w:rsidP="005940D9">
      <w:pPr>
        <w:pStyle w:val="Blocktext"/>
        <w:numPr>
          <w:ilvl w:val="0"/>
          <w:numId w:val="19"/>
        </w:numPr>
      </w:pPr>
      <w:r>
        <w:t xml:space="preserve">Capelle </w:t>
      </w:r>
      <w:proofErr w:type="spellStart"/>
      <w:r>
        <w:t>Ueberacker</w:t>
      </w:r>
      <w:proofErr w:type="spellEnd"/>
      <w:r>
        <w:br/>
      </w:r>
      <w:r w:rsidR="00DE58CB">
        <w:t>bezieht</w:t>
      </w:r>
      <w:r>
        <w:br/>
      </w:r>
      <w:proofErr w:type="spellStart"/>
      <w:r>
        <w:t>Grundherrl</w:t>
      </w:r>
      <w:proofErr w:type="spellEnd"/>
      <w:r>
        <w:t xml:space="preserve">. Renten in Maisach bei </w:t>
      </w:r>
      <w:proofErr w:type="spellStart"/>
      <w:r>
        <w:t>HsNr</w:t>
      </w:r>
      <w:proofErr w:type="spellEnd"/>
      <w:r>
        <w:t>. 76</w:t>
      </w:r>
    </w:p>
    <w:p w14:paraId="67D701FE" w14:textId="1023BD90" w:rsidR="005940D9" w:rsidRDefault="005940D9" w:rsidP="005940D9">
      <w:pPr>
        <w:pStyle w:val="Blocktext"/>
        <w:numPr>
          <w:ilvl w:val="0"/>
          <w:numId w:val="19"/>
        </w:numPr>
      </w:pPr>
      <w:proofErr w:type="spellStart"/>
      <w:r>
        <w:t>Gottshaus</w:t>
      </w:r>
      <w:proofErr w:type="spellEnd"/>
      <w:r>
        <w:t xml:space="preserve"> Bruck</w:t>
      </w:r>
      <w:r>
        <w:br/>
      </w:r>
      <w:r w:rsidR="00DE58CB">
        <w:t>beziehet</w:t>
      </w:r>
      <w:r>
        <w:br/>
        <w:t xml:space="preserve">Grundherrliche Renten in Maisach bei </w:t>
      </w:r>
      <w:proofErr w:type="spellStart"/>
      <w:r>
        <w:t>HsNr</w:t>
      </w:r>
      <w:proofErr w:type="spellEnd"/>
      <w:r>
        <w:t>. 9. 10. 15. 38. 50. 58. 59. 62. 72</w:t>
      </w:r>
    </w:p>
    <w:p w14:paraId="344F68E6" w14:textId="0A7BCF04" w:rsidR="005940D9" w:rsidRDefault="005940D9" w:rsidP="005940D9">
      <w:pPr>
        <w:pStyle w:val="Blocktext"/>
        <w:numPr>
          <w:ilvl w:val="0"/>
          <w:numId w:val="19"/>
        </w:numPr>
      </w:pPr>
      <w:proofErr w:type="spellStart"/>
      <w:r>
        <w:lastRenderedPageBreak/>
        <w:t>Gott</w:t>
      </w:r>
      <w:r w:rsidR="00A1001F">
        <w:t>s</w:t>
      </w:r>
      <w:r>
        <w:t>haus</w:t>
      </w:r>
      <w:proofErr w:type="spellEnd"/>
      <w:r>
        <w:t xml:space="preserve"> Rottbach</w:t>
      </w:r>
      <w:r>
        <w:br/>
      </w:r>
      <w:r w:rsidR="00DE58CB">
        <w:t>bezieht</w:t>
      </w:r>
      <w:r>
        <w:br/>
        <w:t xml:space="preserve">Grundherrliche Renten in Maisach bei </w:t>
      </w:r>
      <w:proofErr w:type="spellStart"/>
      <w:r>
        <w:t>HsNr</w:t>
      </w:r>
      <w:proofErr w:type="spellEnd"/>
      <w:r>
        <w:t>. 11. 15.</w:t>
      </w:r>
    </w:p>
    <w:p w14:paraId="09A3AAF4" w14:textId="51C66C2C" w:rsidR="005940D9" w:rsidRDefault="005940D9" w:rsidP="005940D9">
      <w:pPr>
        <w:pStyle w:val="Blocktext"/>
        <w:numPr>
          <w:ilvl w:val="0"/>
          <w:numId w:val="19"/>
        </w:numPr>
      </w:pPr>
      <w:proofErr w:type="spellStart"/>
      <w:r>
        <w:t>Gottshaus</w:t>
      </w:r>
      <w:proofErr w:type="spellEnd"/>
      <w:r>
        <w:t xml:space="preserve"> </w:t>
      </w:r>
      <w:proofErr w:type="spellStart"/>
      <w:r>
        <w:t>Romertshofen</w:t>
      </w:r>
      <w:proofErr w:type="spellEnd"/>
      <w:r>
        <w:br/>
      </w:r>
      <w:r w:rsidR="00DE58CB">
        <w:t>bezieht</w:t>
      </w:r>
      <w:r>
        <w:br/>
        <w:t>Grundherrliche Renten in Maisach bei 32</w:t>
      </w:r>
    </w:p>
    <w:p w14:paraId="2017A2CF" w14:textId="77777777" w:rsidR="00D02AB3" w:rsidRDefault="00D02AB3" w:rsidP="00D02AB3">
      <w:pPr>
        <w:pStyle w:val="BlockLine"/>
      </w:pPr>
    </w:p>
    <w:p w14:paraId="443A7E02" w14:textId="7341A5D6" w:rsidR="00F42C26" w:rsidRDefault="00F42C26" w:rsidP="00F42C26">
      <w:pPr>
        <w:pStyle w:val="berschrift6"/>
        <w:framePr w:wrap="around"/>
      </w:pPr>
      <w:r>
        <w:t>Blatt 225 links</w:t>
      </w:r>
    </w:p>
    <w:p w14:paraId="1F760A5B" w14:textId="022A83B4" w:rsidR="00F42C26" w:rsidRDefault="00F42C26" w:rsidP="00F42C26">
      <w:pPr>
        <w:pStyle w:val="Blocktext"/>
      </w:pPr>
      <w:r>
        <w:t>Gemeinde</w:t>
      </w:r>
      <w:r>
        <w:tab/>
        <w:t>Flur</w:t>
      </w:r>
    </w:p>
    <w:p w14:paraId="0E781589" w14:textId="77777777" w:rsidR="00F42C26" w:rsidRPr="00846351" w:rsidRDefault="00F42C26" w:rsidP="00F42C26">
      <w:pPr>
        <w:pStyle w:val="Blocktext"/>
        <w:rPr>
          <w:rFonts w:ascii="Garamond" w:hAnsi="Garamond"/>
          <w:i/>
        </w:rPr>
      </w:pPr>
      <w:proofErr w:type="spellStart"/>
      <w:r w:rsidRPr="00846351">
        <w:rPr>
          <w:rFonts w:ascii="Garamond" w:hAnsi="Garamond"/>
          <w:i/>
        </w:rPr>
        <w:t>Hausnumer</w:t>
      </w:r>
      <w:proofErr w:type="spellEnd"/>
      <w:r w:rsidRPr="00846351">
        <w:rPr>
          <w:rFonts w:ascii="Garamond" w:hAnsi="Garamond"/>
          <w:i/>
        </w:rPr>
        <w:tab/>
      </w:r>
      <w:proofErr w:type="spellStart"/>
      <w:r w:rsidRPr="00846351">
        <w:rPr>
          <w:rFonts w:ascii="Garamond" w:hAnsi="Garamond"/>
          <w:i/>
        </w:rPr>
        <w:t>Eigenthümer</w:t>
      </w:r>
      <w:proofErr w:type="spellEnd"/>
    </w:p>
    <w:tbl>
      <w:tblPr>
        <w:tblStyle w:val="Tabellenraster"/>
        <w:tblW w:w="0" w:type="auto"/>
        <w:tblLook w:val="04A0" w:firstRow="1" w:lastRow="0" w:firstColumn="1" w:lastColumn="0" w:noHBand="0" w:noVBand="1"/>
      </w:tblPr>
      <w:tblGrid>
        <w:gridCol w:w="820"/>
        <w:gridCol w:w="1013"/>
        <w:gridCol w:w="607"/>
        <w:gridCol w:w="530"/>
        <w:gridCol w:w="387"/>
        <w:gridCol w:w="1092"/>
        <w:gridCol w:w="319"/>
        <w:gridCol w:w="367"/>
        <w:gridCol w:w="367"/>
        <w:gridCol w:w="693"/>
        <w:gridCol w:w="750"/>
        <w:gridCol w:w="479"/>
        <w:gridCol w:w="371"/>
        <w:gridCol w:w="327"/>
        <w:gridCol w:w="371"/>
      </w:tblGrid>
      <w:tr w:rsidR="00F42C26" w14:paraId="14420E6C" w14:textId="77777777" w:rsidTr="00655A96">
        <w:tc>
          <w:tcPr>
            <w:tcW w:w="220" w:type="dxa"/>
            <w:vMerge w:val="restart"/>
          </w:tcPr>
          <w:p w14:paraId="2FDEDF65" w14:textId="77777777" w:rsidR="00F42C26" w:rsidRDefault="00F42C26" w:rsidP="00655A96">
            <w:pPr>
              <w:pStyle w:val="Blocktext"/>
            </w:pPr>
            <w:r>
              <w:t>Laufende Nummer</w:t>
            </w:r>
          </w:p>
        </w:tc>
        <w:tc>
          <w:tcPr>
            <w:tcW w:w="1149" w:type="dxa"/>
            <w:vMerge w:val="restart"/>
          </w:tcPr>
          <w:p w14:paraId="142CE921" w14:textId="77777777" w:rsidR="00F42C26" w:rsidRDefault="00F42C26" w:rsidP="00655A96">
            <w:pPr>
              <w:pStyle w:val="Blocktext"/>
            </w:pPr>
            <w:r>
              <w:t>Gegenstand</w:t>
            </w:r>
          </w:p>
        </w:tc>
        <w:tc>
          <w:tcPr>
            <w:tcW w:w="1258" w:type="dxa"/>
            <w:gridSpan w:val="2"/>
            <w:vMerge w:val="restart"/>
          </w:tcPr>
          <w:p w14:paraId="19F85CC0" w14:textId="77777777" w:rsidR="00F42C26" w:rsidRDefault="00F42C26" w:rsidP="00655A96">
            <w:pPr>
              <w:pStyle w:val="Blocktext"/>
            </w:pPr>
            <w:r>
              <w:t>Flächeninhalt</w:t>
            </w:r>
          </w:p>
        </w:tc>
        <w:tc>
          <w:tcPr>
            <w:tcW w:w="221" w:type="dxa"/>
            <w:vMerge w:val="restart"/>
          </w:tcPr>
          <w:p w14:paraId="680AE958" w14:textId="77777777" w:rsidR="00F42C26" w:rsidRDefault="00F42C26" w:rsidP="00655A96">
            <w:pPr>
              <w:pStyle w:val="Blocktext"/>
            </w:pPr>
            <w:r>
              <w:t>Nr.</w:t>
            </w:r>
          </w:p>
        </w:tc>
        <w:tc>
          <w:tcPr>
            <w:tcW w:w="1242" w:type="dxa"/>
            <w:vMerge w:val="restart"/>
          </w:tcPr>
          <w:p w14:paraId="05A6CCA2" w14:textId="77777777" w:rsidR="00F42C26" w:rsidRDefault="00F42C26" w:rsidP="00655A96">
            <w:pPr>
              <w:pStyle w:val="Blocktext"/>
            </w:pPr>
            <w:proofErr w:type="spellStart"/>
            <w:r>
              <w:t>Verhältnißzahl</w:t>
            </w:r>
            <w:proofErr w:type="spellEnd"/>
          </w:p>
        </w:tc>
        <w:tc>
          <w:tcPr>
            <w:tcW w:w="1122" w:type="dxa"/>
            <w:gridSpan w:val="3"/>
            <w:vMerge w:val="restart"/>
          </w:tcPr>
          <w:p w14:paraId="6B051966" w14:textId="77777777" w:rsidR="00F42C26" w:rsidRDefault="00F42C26" w:rsidP="00655A96">
            <w:pPr>
              <w:pStyle w:val="Blocktext"/>
            </w:pPr>
            <w:r>
              <w:t>Belegung</w:t>
            </w:r>
          </w:p>
        </w:tc>
        <w:tc>
          <w:tcPr>
            <w:tcW w:w="3281" w:type="dxa"/>
            <w:gridSpan w:val="6"/>
          </w:tcPr>
          <w:p w14:paraId="3DAC40E3" w14:textId="77777777" w:rsidR="00F42C26" w:rsidRDefault="00F42C26" w:rsidP="00655A96">
            <w:pPr>
              <w:pStyle w:val="Blocktext"/>
            </w:pPr>
            <w:proofErr w:type="spellStart"/>
            <w:r>
              <w:t>Zehendherrlichkeit</w:t>
            </w:r>
            <w:proofErr w:type="spellEnd"/>
          </w:p>
        </w:tc>
      </w:tr>
      <w:tr w:rsidR="00F42C26" w14:paraId="083A1BFA" w14:textId="77777777" w:rsidTr="00655A96">
        <w:tc>
          <w:tcPr>
            <w:tcW w:w="220" w:type="dxa"/>
            <w:vMerge/>
          </w:tcPr>
          <w:p w14:paraId="4530036D" w14:textId="77777777" w:rsidR="00F42C26" w:rsidRDefault="00F42C26" w:rsidP="00655A96">
            <w:pPr>
              <w:pStyle w:val="Blocktext"/>
            </w:pPr>
          </w:p>
        </w:tc>
        <w:tc>
          <w:tcPr>
            <w:tcW w:w="1149" w:type="dxa"/>
            <w:vMerge/>
          </w:tcPr>
          <w:p w14:paraId="5E003D4B" w14:textId="77777777" w:rsidR="00F42C26" w:rsidRDefault="00F42C26" w:rsidP="00655A96">
            <w:pPr>
              <w:pStyle w:val="Blocktext"/>
            </w:pPr>
          </w:p>
        </w:tc>
        <w:tc>
          <w:tcPr>
            <w:tcW w:w="1258" w:type="dxa"/>
            <w:gridSpan w:val="2"/>
            <w:vMerge/>
          </w:tcPr>
          <w:p w14:paraId="4A3C5823" w14:textId="77777777" w:rsidR="00F42C26" w:rsidRDefault="00F42C26" w:rsidP="00655A96">
            <w:pPr>
              <w:pStyle w:val="Blocktext"/>
            </w:pPr>
          </w:p>
        </w:tc>
        <w:tc>
          <w:tcPr>
            <w:tcW w:w="221" w:type="dxa"/>
            <w:vMerge/>
          </w:tcPr>
          <w:p w14:paraId="080E1427" w14:textId="77777777" w:rsidR="00F42C26" w:rsidRDefault="00F42C26" w:rsidP="00655A96">
            <w:pPr>
              <w:pStyle w:val="Blocktext"/>
            </w:pPr>
          </w:p>
        </w:tc>
        <w:tc>
          <w:tcPr>
            <w:tcW w:w="1242" w:type="dxa"/>
            <w:vMerge/>
          </w:tcPr>
          <w:p w14:paraId="1F27E30D" w14:textId="77777777" w:rsidR="00F42C26" w:rsidRDefault="00F42C26" w:rsidP="00655A96">
            <w:pPr>
              <w:pStyle w:val="Blocktext"/>
            </w:pPr>
          </w:p>
        </w:tc>
        <w:tc>
          <w:tcPr>
            <w:tcW w:w="1122" w:type="dxa"/>
            <w:gridSpan w:val="3"/>
            <w:vMerge/>
          </w:tcPr>
          <w:p w14:paraId="583E3D1E" w14:textId="77777777" w:rsidR="00F42C26" w:rsidRDefault="00F42C26" w:rsidP="00655A96">
            <w:pPr>
              <w:pStyle w:val="Blocktext"/>
            </w:pPr>
          </w:p>
        </w:tc>
        <w:tc>
          <w:tcPr>
            <w:tcW w:w="774" w:type="dxa"/>
            <w:vMerge w:val="restart"/>
          </w:tcPr>
          <w:p w14:paraId="66BB881B" w14:textId="77777777" w:rsidR="00F42C26" w:rsidRDefault="00F42C26" w:rsidP="00655A96">
            <w:pPr>
              <w:pStyle w:val="Blocktext"/>
            </w:pPr>
            <w:proofErr w:type="spellStart"/>
            <w:r>
              <w:t>Zehend</w:t>
            </w:r>
            <w:proofErr w:type="spellEnd"/>
            <w:r>
              <w:t xml:space="preserve"> Herr</w:t>
            </w:r>
          </w:p>
        </w:tc>
        <w:tc>
          <w:tcPr>
            <w:tcW w:w="2507" w:type="dxa"/>
            <w:gridSpan w:val="5"/>
          </w:tcPr>
          <w:p w14:paraId="43615657" w14:textId="77777777" w:rsidR="00F42C26" w:rsidRDefault="00F42C26" w:rsidP="00655A96">
            <w:pPr>
              <w:pStyle w:val="Blocktext"/>
            </w:pPr>
            <w:proofErr w:type="spellStart"/>
            <w:r>
              <w:t>Zehend</w:t>
            </w:r>
            <w:proofErr w:type="spellEnd"/>
            <w:r>
              <w:t xml:space="preserve"> Ertrag</w:t>
            </w:r>
          </w:p>
        </w:tc>
      </w:tr>
      <w:tr w:rsidR="00F42C26" w14:paraId="3313EDF3" w14:textId="77777777" w:rsidTr="00655A96">
        <w:tc>
          <w:tcPr>
            <w:tcW w:w="220" w:type="dxa"/>
            <w:vMerge/>
          </w:tcPr>
          <w:p w14:paraId="38500D87" w14:textId="77777777" w:rsidR="00F42C26" w:rsidRDefault="00F42C26" w:rsidP="00655A96">
            <w:pPr>
              <w:pStyle w:val="Blocktext"/>
            </w:pPr>
          </w:p>
        </w:tc>
        <w:tc>
          <w:tcPr>
            <w:tcW w:w="1149" w:type="dxa"/>
            <w:vMerge/>
          </w:tcPr>
          <w:p w14:paraId="7223C75C" w14:textId="77777777" w:rsidR="00F42C26" w:rsidRDefault="00F42C26" w:rsidP="00655A96">
            <w:pPr>
              <w:pStyle w:val="Blocktext"/>
            </w:pPr>
          </w:p>
        </w:tc>
        <w:tc>
          <w:tcPr>
            <w:tcW w:w="1258" w:type="dxa"/>
            <w:gridSpan w:val="2"/>
            <w:vMerge/>
          </w:tcPr>
          <w:p w14:paraId="61A41406" w14:textId="77777777" w:rsidR="00F42C26" w:rsidRDefault="00F42C26" w:rsidP="00655A96">
            <w:pPr>
              <w:pStyle w:val="Blocktext"/>
            </w:pPr>
          </w:p>
        </w:tc>
        <w:tc>
          <w:tcPr>
            <w:tcW w:w="221" w:type="dxa"/>
            <w:vMerge/>
          </w:tcPr>
          <w:p w14:paraId="6EA110E7" w14:textId="77777777" w:rsidR="00F42C26" w:rsidRDefault="00F42C26" w:rsidP="00655A96">
            <w:pPr>
              <w:pStyle w:val="Blocktext"/>
            </w:pPr>
          </w:p>
        </w:tc>
        <w:tc>
          <w:tcPr>
            <w:tcW w:w="1242" w:type="dxa"/>
            <w:vMerge/>
          </w:tcPr>
          <w:p w14:paraId="34126F3F" w14:textId="77777777" w:rsidR="00F42C26" w:rsidRDefault="00F42C26" w:rsidP="00655A96">
            <w:pPr>
              <w:pStyle w:val="Blocktext"/>
            </w:pPr>
          </w:p>
        </w:tc>
        <w:tc>
          <w:tcPr>
            <w:tcW w:w="1122" w:type="dxa"/>
            <w:gridSpan w:val="3"/>
            <w:vMerge/>
          </w:tcPr>
          <w:p w14:paraId="42428B25" w14:textId="77777777" w:rsidR="00F42C26" w:rsidRDefault="00F42C26" w:rsidP="00655A96">
            <w:pPr>
              <w:pStyle w:val="Blocktext"/>
            </w:pPr>
          </w:p>
        </w:tc>
        <w:tc>
          <w:tcPr>
            <w:tcW w:w="774" w:type="dxa"/>
            <w:vMerge/>
          </w:tcPr>
          <w:p w14:paraId="0DE0DA51" w14:textId="77777777" w:rsidR="00F42C26" w:rsidRDefault="00F42C26" w:rsidP="00655A96">
            <w:pPr>
              <w:pStyle w:val="Blocktext"/>
            </w:pPr>
          </w:p>
        </w:tc>
        <w:tc>
          <w:tcPr>
            <w:tcW w:w="2507" w:type="dxa"/>
            <w:gridSpan w:val="5"/>
          </w:tcPr>
          <w:p w14:paraId="06242108" w14:textId="77777777" w:rsidR="00F42C26" w:rsidRDefault="00F42C26" w:rsidP="00655A96">
            <w:pPr>
              <w:pStyle w:val="Blocktext"/>
            </w:pPr>
            <w:r>
              <w:t>an Getreide</w:t>
            </w:r>
          </w:p>
        </w:tc>
      </w:tr>
      <w:tr w:rsidR="00F42C26" w14:paraId="5DC483FF" w14:textId="77777777" w:rsidTr="00655A96">
        <w:tc>
          <w:tcPr>
            <w:tcW w:w="220" w:type="dxa"/>
            <w:vMerge/>
          </w:tcPr>
          <w:p w14:paraId="1E9C460A" w14:textId="77777777" w:rsidR="00F42C26" w:rsidRDefault="00F42C26" w:rsidP="00655A96">
            <w:pPr>
              <w:pStyle w:val="Blocktext"/>
            </w:pPr>
          </w:p>
        </w:tc>
        <w:tc>
          <w:tcPr>
            <w:tcW w:w="1149" w:type="dxa"/>
            <w:vMerge/>
          </w:tcPr>
          <w:p w14:paraId="6C37C166" w14:textId="77777777" w:rsidR="00F42C26" w:rsidRDefault="00F42C26" w:rsidP="00655A96">
            <w:pPr>
              <w:pStyle w:val="Blocktext"/>
            </w:pPr>
          </w:p>
        </w:tc>
        <w:tc>
          <w:tcPr>
            <w:tcW w:w="674" w:type="dxa"/>
          </w:tcPr>
          <w:p w14:paraId="3203691B" w14:textId="77777777" w:rsidR="00F42C26" w:rsidRDefault="00F42C26" w:rsidP="00655A96">
            <w:pPr>
              <w:pStyle w:val="Blocktext"/>
            </w:pPr>
            <w:proofErr w:type="spellStart"/>
            <w:r>
              <w:t>Tagw</w:t>
            </w:r>
            <w:proofErr w:type="spellEnd"/>
            <w:r>
              <w:t>.</w:t>
            </w:r>
          </w:p>
        </w:tc>
        <w:tc>
          <w:tcPr>
            <w:tcW w:w="584" w:type="dxa"/>
          </w:tcPr>
          <w:p w14:paraId="47E3FECF" w14:textId="77777777" w:rsidR="00F42C26" w:rsidRDefault="00F42C26" w:rsidP="00655A96">
            <w:pPr>
              <w:pStyle w:val="Blocktext"/>
            </w:pPr>
            <w:proofErr w:type="spellStart"/>
            <w:r>
              <w:t>Dec</w:t>
            </w:r>
            <w:proofErr w:type="spellEnd"/>
            <w:r>
              <w:t>.</w:t>
            </w:r>
          </w:p>
        </w:tc>
        <w:tc>
          <w:tcPr>
            <w:tcW w:w="221" w:type="dxa"/>
            <w:vMerge/>
          </w:tcPr>
          <w:p w14:paraId="10B3286A" w14:textId="77777777" w:rsidR="00F42C26" w:rsidRDefault="00F42C26" w:rsidP="00655A96">
            <w:pPr>
              <w:pStyle w:val="Blocktext"/>
            </w:pPr>
          </w:p>
        </w:tc>
        <w:tc>
          <w:tcPr>
            <w:tcW w:w="1242" w:type="dxa"/>
            <w:vMerge/>
          </w:tcPr>
          <w:p w14:paraId="44221C7C" w14:textId="77777777" w:rsidR="00F42C26" w:rsidRDefault="00F42C26" w:rsidP="00655A96">
            <w:pPr>
              <w:pStyle w:val="Blocktext"/>
            </w:pPr>
          </w:p>
        </w:tc>
        <w:tc>
          <w:tcPr>
            <w:tcW w:w="336" w:type="dxa"/>
          </w:tcPr>
          <w:p w14:paraId="6BABA0CE" w14:textId="77777777" w:rsidR="00F42C26" w:rsidRDefault="00F42C26" w:rsidP="00655A96">
            <w:pPr>
              <w:pStyle w:val="Blocktext"/>
            </w:pPr>
            <w:proofErr w:type="spellStart"/>
            <w:r>
              <w:t>fl.</w:t>
            </w:r>
            <w:proofErr w:type="spellEnd"/>
          </w:p>
        </w:tc>
        <w:tc>
          <w:tcPr>
            <w:tcW w:w="393" w:type="dxa"/>
          </w:tcPr>
          <w:p w14:paraId="3244DDEC" w14:textId="77777777" w:rsidR="00F42C26" w:rsidRDefault="00F42C26" w:rsidP="00655A96">
            <w:pPr>
              <w:pStyle w:val="Blocktext"/>
            </w:pPr>
            <w:r>
              <w:t>Kr.</w:t>
            </w:r>
          </w:p>
        </w:tc>
        <w:tc>
          <w:tcPr>
            <w:tcW w:w="393" w:type="dxa"/>
          </w:tcPr>
          <w:p w14:paraId="17026D8B" w14:textId="77777777" w:rsidR="00F42C26" w:rsidRDefault="00F42C26" w:rsidP="00655A96">
            <w:pPr>
              <w:pStyle w:val="Blocktext"/>
            </w:pPr>
            <w:r>
              <w:t>Hl.</w:t>
            </w:r>
          </w:p>
        </w:tc>
        <w:tc>
          <w:tcPr>
            <w:tcW w:w="774" w:type="dxa"/>
            <w:vMerge/>
          </w:tcPr>
          <w:p w14:paraId="533139EC" w14:textId="77777777" w:rsidR="00F42C26" w:rsidRDefault="00F42C26" w:rsidP="00655A96">
            <w:pPr>
              <w:pStyle w:val="Blocktext"/>
            </w:pPr>
          </w:p>
        </w:tc>
        <w:tc>
          <w:tcPr>
            <w:tcW w:w="841" w:type="dxa"/>
          </w:tcPr>
          <w:p w14:paraId="2287F711" w14:textId="77777777" w:rsidR="00F42C26" w:rsidRDefault="00F42C26" w:rsidP="00655A96">
            <w:pPr>
              <w:pStyle w:val="Blocktext"/>
            </w:pPr>
            <w:r>
              <w:t>Gattung</w:t>
            </w:r>
          </w:p>
        </w:tc>
        <w:tc>
          <w:tcPr>
            <w:tcW w:w="524" w:type="dxa"/>
          </w:tcPr>
          <w:p w14:paraId="551E02F8" w14:textId="77777777" w:rsidR="00F42C26" w:rsidRDefault="00F42C26" w:rsidP="00655A96">
            <w:pPr>
              <w:pStyle w:val="Blocktext"/>
            </w:pPr>
            <w:proofErr w:type="spellStart"/>
            <w:r>
              <w:t>Sch</w:t>
            </w:r>
            <w:proofErr w:type="spellEnd"/>
            <w:r>
              <w:t>.</w:t>
            </w:r>
          </w:p>
        </w:tc>
        <w:tc>
          <w:tcPr>
            <w:tcW w:w="398" w:type="dxa"/>
          </w:tcPr>
          <w:p w14:paraId="7B64BBFB" w14:textId="77777777" w:rsidR="00F42C26" w:rsidRDefault="00F42C26" w:rsidP="00655A96">
            <w:pPr>
              <w:pStyle w:val="Blocktext"/>
            </w:pPr>
            <w:r>
              <w:t>M.</w:t>
            </w:r>
          </w:p>
        </w:tc>
        <w:tc>
          <w:tcPr>
            <w:tcW w:w="346" w:type="dxa"/>
          </w:tcPr>
          <w:p w14:paraId="628C8EDB" w14:textId="77777777" w:rsidR="00F42C26" w:rsidRDefault="00F42C26" w:rsidP="00655A96">
            <w:pPr>
              <w:pStyle w:val="Blocktext"/>
            </w:pPr>
            <w:r>
              <w:t>B.</w:t>
            </w:r>
          </w:p>
        </w:tc>
        <w:tc>
          <w:tcPr>
            <w:tcW w:w="398" w:type="dxa"/>
          </w:tcPr>
          <w:p w14:paraId="45515F5E" w14:textId="77777777" w:rsidR="00F42C26" w:rsidRDefault="00F42C26" w:rsidP="00655A96">
            <w:pPr>
              <w:pStyle w:val="Blocktext"/>
            </w:pPr>
            <w:proofErr w:type="spellStart"/>
            <w:r>
              <w:t>Sz</w:t>
            </w:r>
            <w:proofErr w:type="spellEnd"/>
            <w:r>
              <w:t>.</w:t>
            </w:r>
          </w:p>
        </w:tc>
      </w:tr>
    </w:tbl>
    <w:p w14:paraId="5708A839" w14:textId="77777777" w:rsidR="00F42C26" w:rsidRDefault="00F42C26" w:rsidP="00F42C26">
      <w:pPr>
        <w:pStyle w:val="Blocktext"/>
      </w:pPr>
      <w:proofErr w:type="spellStart"/>
      <w:r>
        <w:t>Uebertrag</w:t>
      </w:r>
      <w:proofErr w:type="spellEnd"/>
    </w:p>
    <w:p w14:paraId="3AAB78A9" w14:textId="15283BFD" w:rsidR="00F42C26" w:rsidRDefault="00C26544" w:rsidP="00C26544">
      <w:pPr>
        <w:pStyle w:val="Blocktext"/>
        <w:numPr>
          <w:ilvl w:val="0"/>
          <w:numId w:val="19"/>
        </w:numPr>
      </w:pPr>
      <w:proofErr w:type="spellStart"/>
      <w:r>
        <w:t>Gottshaus</w:t>
      </w:r>
      <w:proofErr w:type="spellEnd"/>
      <w:r>
        <w:t xml:space="preserve"> </w:t>
      </w:r>
      <w:proofErr w:type="spellStart"/>
      <w:r>
        <w:t>Aufkirchen</w:t>
      </w:r>
      <w:proofErr w:type="spellEnd"/>
      <w:r>
        <w:br/>
      </w:r>
      <w:r w:rsidR="00DE58CB">
        <w:t>beziehet</w:t>
      </w:r>
      <w:r>
        <w:br/>
      </w:r>
      <w:proofErr w:type="spellStart"/>
      <w:r>
        <w:t>Grundherrl</w:t>
      </w:r>
      <w:proofErr w:type="spellEnd"/>
      <w:r>
        <w:t>. Renten in Maisach bei 32.</w:t>
      </w:r>
    </w:p>
    <w:p w14:paraId="73C311DC" w14:textId="0121C087" w:rsidR="00C26544" w:rsidRDefault="00C26544" w:rsidP="00C26544">
      <w:pPr>
        <w:pStyle w:val="Blocktext"/>
        <w:numPr>
          <w:ilvl w:val="0"/>
          <w:numId w:val="19"/>
        </w:numPr>
      </w:pPr>
      <w:proofErr w:type="spellStart"/>
      <w:r>
        <w:t>Gottshaus</w:t>
      </w:r>
      <w:proofErr w:type="spellEnd"/>
      <w:r>
        <w:t xml:space="preserve"> Esting</w:t>
      </w:r>
      <w:r>
        <w:br/>
      </w:r>
      <w:r w:rsidR="00DE58CB">
        <w:t>beziehet</w:t>
      </w:r>
      <w:r>
        <w:br/>
      </w:r>
      <w:proofErr w:type="spellStart"/>
      <w:r>
        <w:t>Grundherrl</w:t>
      </w:r>
      <w:proofErr w:type="spellEnd"/>
      <w:r>
        <w:t xml:space="preserve">. Renten in Maisach bei </w:t>
      </w:r>
      <w:proofErr w:type="spellStart"/>
      <w:r>
        <w:t>HsNr</w:t>
      </w:r>
      <w:proofErr w:type="spellEnd"/>
      <w:r>
        <w:t>. 33.</w:t>
      </w:r>
    </w:p>
    <w:p w14:paraId="750EA10F" w14:textId="21A92327" w:rsidR="00C26544" w:rsidRDefault="00C26544" w:rsidP="00C26544">
      <w:pPr>
        <w:pStyle w:val="Blocktext"/>
        <w:numPr>
          <w:ilvl w:val="0"/>
          <w:numId w:val="19"/>
        </w:numPr>
      </w:pPr>
      <w:proofErr w:type="spellStart"/>
      <w:r>
        <w:t>Gottshaus</w:t>
      </w:r>
      <w:proofErr w:type="spellEnd"/>
      <w:r>
        <w:t xml:space="preserve"> </w:t>
      </w:r>
      <w:proofErr w:type="spellStart"/>
      <w:r>
        <w:t>Diepollshofen</w:t>
      </w:r>
      <w:proofErr w:type="spellEnd"/>
      <w:r>
        <w:br/>
      </w:r>
      <w:r w:rsidR="00DE58CB">
        <w:t>beziehet</w:t>
      </w:r>
      <w:r>
        <w:br/>
        <w:t>Grundherrliche Renten in Maisach bei 25. 39. 48.</w:t>
      </w:r>
    </w:p>
    <w:p w14:paraId="3F1677CE" w14:textId="1BD4095C" w:rsidR="00C26544" w:rsidRDefault="00C26544" w:rsidP="00C26544">
      <w:pPr>
        <w:pStyle w:val="Blocktext"/>
        <w:numPr>
          <w:ilvl w:val="0"/>
          <w:numId w:val="19"/>
        </w:numPr>
      </w:pPr>
      <w:proofErr w:type="spellStart"/>
      <w:r>
        <w:t>Gottshaus</w:t>
      </w:r>
      <w:proofErr w:type="spellEnd"/>
      <w:r>
        <w:t xml:space="preserve"> Bergkirchen</w:t>
      </w:r>
      <w:r>
        <w:br/>
      </w:r>
      <w:r w:rsidR="00DE58CB">
        <w:t>beziehet</w:t>
      </w:r>
      <w:r>
        <w:br/>
        <w:t>Grundherrliche Renten in Maisach bei 35.</w:t>
      </w:r>
    </w:p>
    <w:p w14:paraId="596E6230" w14:textId="11DDB0C7" w:rsidR="00C26544" w:rsidRDefault="00C26544" w:rsidP="00C26544">
      <w:pPr>
        <w:pStyle w:val="Blocktext"/>
        <w:numPr>
          <w:ilvl w:val="0"/>
          <w:numId w:val="22"/>
        </w:numPr>
      </w:pPr>
      <w:r>
        <w:t>Aller Seelenbruderschaft</w:t>
      </w:r>
      <w:r w:rsidR="003C64A4" w:rsidRPr="00B062FA">
        <w:rPr>
          <w:rStyle w:val="Funotenzeichen"/>
        </w:rPr>
        <w:footnoteReference w:id="7"/>
      </w:r>
      <w:r>
        <w:t xml:space="preserve"> in Maisach</w:t>
      </w:r>
      <w:r>
        <w:br/>
      </w:r>
      <w:r w:rsidR="00DE58CB">
        <w:t>genießet</w:t>
      </w:r>
      <w:r>
        <w:br/>
      </w:r>
      <w:proofErr w:type="spellStart"/>
      <w:r>
        <w:t>Grundherrl</w:t>
      </w:r>
      <w:proofErr w:type="spellEnd"/>
      <w:r>
        <w:t xml:space="preserve">. Renten in Maisach bei </w:t>
      </w:r>
      <w:proofErr w:type="spellStart"/>
      <w:r>
        <w:t>HsNr</w:t>
      </w:r>
      <w:proofErr w:type="spellEnd"/>
      <w:r>
        <w:t xml:space="preserve">. </w:t>
      </w:r>
      <w:r w:rsidRPr="00C26544">
        <w:rPr>
          <w:strike/>
        </w:rPr>
        <w:t>10.</w:t>
      </w:r>
      <w:r>
        <w:t xml:space="preserve"> 15. 17. 21. 41. 46. 47. 52. 56. 69. 71.</w:t>
      </w:r>
    </w:p>
    <w:p w14:paraId="672F4DAB" w14:textId="6C816F88" w:rsidR="00C26544" w:rsidRDefault="00C26544" w:rsidP="00C26544">
      <w:pPr>
        <w:pStyle w:val="Blocktext"/>
        <w:numPr>
          <w:ilvl w:val="0"/>
          <w:numId w:val="22"/>
        </w:numPr>
      </w:pPr>
      <w:r>
        <w:t xml:space="preserve">Bruderschaft in </w:t>
      </w:r>
      <w:proofErr w:type="spellStart"/>
      <w:r>
        <w:t>Einspach</w:t>
      </w:r>
      <w:proofErr w:type="spellEnd"/>
      <w:r w:rsidR="001B6127" w:rsidRPr="00B062FA">
        <w:rPr>
          <w:rStyle w:val="Funotenzeichen"/>
        </w:rPr>
        <w:footnoteReference w:id="8"/>
      </w:r>
      <w:r>
        <w:br/>
      </w:r>
      <w:r w:rsidR="00DE58CB">
        <w:t>genießet</w:t>
      </w:r>
      <w:r>
        <w:br/>
      </w:r>
      <w:proofErr w:type="spellStart"/>
      <w:r>
        <w:t>Grundherrl</w:t>
      </w:r>
      <w:proofErr w:type="spellEnd"/>
      <w:r>
        <w:t>. Renten in Maisach bei 20. 61. 82.</w:t>
      </w:r>
    </w:p>
    <w:p w14:paraId="76D81EB3" w14:textId="77777777" w:rsidR="00C26544" w:rsidRDefault="00C26544" w:rsidP="00C26544">
      <w:pPr>
        <w:pStyle w:val="BlockLine"/>
      </w:pPr>
    </w:p>
    <w:p w14:paraId="6EB5E5C8" w14:textId="7B46FE28" w:rsidR="00C26544" w:rsidRDefault="00C26544" w:rsidP="00C26544">
      <w:pPr>
        <w:pStyle w:val="berschrift6"/>
        <w:framePr w:wrap="around"/>
      </w:pPr>
      <w:r>
        <w:t>Blatt 225 rechts</w:t>
      </w:r>
    </w:p>
    <w:tbl>
      <w:tblPr>
        <w:tblStyle w:val="Tabellenraster"/>
        <w:tblW w:w="0" w:type="auto"/>
        <w:tblLook w:val="04A0" w:firstRow="1" w:lastRow="0" w:firstColumn="1" w:lastColumn="0" w:noHBand="0" w:noVBand="1"/>
      </w:tblPr>
      <w:tblGrid>
        <w:gridCol w:w="1204"/>
        <w:gridCol w:w="923"/>
        <w:gridCol w:w="1041"/>
        <w:gridCol w:w="626"/>
        <w:gridCol w:w="464"/>
        <w:gridCol w:w="239"/>
        <w:gridCol w:w="239"/>
        <w:gridCol w:w="388"/>
        <w:gridCol w:w="461"/>
        <w:gridCol w:w="460"/>
        <w:gridCol w:w="1271"/>
        <w:gridCol w:w="1177"/>
      </w:tblGrid>
      <w:tr w:rsidR="00C26544" w14:paraId="2372FE13" w14:textId="77777777" w:rsidTr="00655A96">
        <w:tc>
          <w:tcPr>
            <w:tcW w:w="6045" w:type="dxa"/>
            <w:gridSpan w:val="10"/>
          </w:tcPr>
          <w:p w14:paraId="6297DF6A" w14:textId="77777777" w:rsidR="00C26544" w:rsidRDefault="00C26544" w:rsidP="00655A96">
            <w:pPr>
              <w:pStyle w:val="Blocktext"/>
            </w:pPr>
            <w:proofErr w:type="spellStart"/>
            <w:r>
              <w:t>Dominikal</w:t>
            </w:r>
            <w:proofErr w:type="spellEnd"/>
            <w:r w:rsidRPr="00B062FA">
              <w:rPr>
                <w:rStyle w:val="Funotenzeichen"/>
              </w:rPr>
              <w:footnoteReference w:id="9"/>
            </w:r>
            <w:r>
              <w:t xml:space="preserve"> </w:t>
            </w:r>
            <w:proofErr w:type="spellStart"/>
            <w:r>
              <w:t>Verhaeltnisse</w:t>
            </w:r>
            <w:proofErr w:type="spellEnd"/>
          </w:p>
        </w:tc>
        <w:tc>
          <w:tcPr>
            <w:tcW w:w="2448" w:type="dxa"/>
            <w:gridSpan w:val="2"/>
            <w:vMerge w:val="restart"/>
          </w:tcPr>
          <w:p w14:paraId="7762C6D6" w14:textId="77777777" w:rsidR="00C26544" w:rsidRDefault="00C26544" w:rsidP="00655A96">
            <w:pPr>
              <w:pStyle w:val="Blocktext"/>
            </w:pPr>
            <w:proofErr w:type="spellStart"/>
            <w:r>
              <w:t>Iurisdictions</w:t>
            </w:r>
            <w:proofErr w:type="spellEnd"/>
            <w:r w:rsidRPr="00B062FA">
              <w:rPr>
                <w:rStyle w:val="Funotenzeichen"/>
              </w:rPr>
              <w:footnoteReference w:id="10"/>
            </w:r>
            <w:r>
              <w:t>, und andere Bemerkungen</w:t>
            </w:r>
          </w:p>
        </w:tc>
      </w:tr>
      <w:tr w:rsidR="00C26544" w14:paraId="068CA5FF" w14:textId="77777777" w:rsidTr="00655A96">
        <w:tc>
          <w:tcPr>
            <w:tcW w:w="491" w:type="dxa"/>
            <w:vMerge w:val="restart"/>
          </w:tcPr>
          <w:p w14:paraId="0D89DBF9" w14:textId="77777777" w:rsidR="00C26544" w:rsidRDefault="00C26544" w:rsidP="00655A96">
            <w:pPr>
              <w:pStyle w:val="Blocktext"/>
            </w:pPr>
            <w:r>
              <w:t>Grundherr</w:t>
            </w:r>
          </w:p>
        </w:tc>
        <w:tc>
          <w:tcPr>
            <w:tcW w:w="491" w:type="dxa"/>
            <w:vMerge w:val="restart"/>
          </w:tcPr>
          <w:p w14:paraId="7CC8945A" w14:textId="77777777" w:rsidR="00C26544" w:rsidRDefault="00C26544" w:rsidP="00655A96">
            <w:pPr>
              <w:pStyle w:val="Blocktext"/>
            </w:pPr>
            <w:r>
              <w:t>Guts</w:t>
            </w:r>
            <w:r>
              <w:br/>
            </w:r>
            <w:proofErr w:type="spellStart"/>
            <w:r>
              <w:t>gerech</w:t>
            </w:r>
            <w:proofErr w:type="spellEnd"/>
          </w:p>
        </w:tc>
        <w:tc>
          <w:tcPr>
            <w:tcW w:w="5063" w:type="dxa"/>
            <w:gridSpan w:val="8"/>
          </w:tcPr>
          <w:p w14:paraId="35F04A0A" w14:textId="77777777" w:rsidR="00C26544" w:rsidRDefault="00C26544" w:rsidP="00655A96">
            <w:pPr>
              <w:pStyle w:val="Blocktext"/>
            </w:pPr>
            <w:r>
              <w:t>Grundherrliche Lasten</w:t>
            </w:r>
          </w:p>
        </w:tc>
        <w:tc>
          <w:tcPr>
            <w:tcW w:w="2448" w:type="dxa"/>
            <w:gridSpan w:val="2"/>
            <w:vMerge/>
          </w:tcPr>
          <w:p w14:paraId="5E553986" w14:textId="77777777" w:rsidR="00C26544" w:rsidRDefault="00C26544" w:rsidP="00655A96">
            <w:pPr>
              <w:pStyle w:val="Blocktext"/>
            </w:pPr>
          </w:p>
        </w:tc>
      </w:tr>
      <w:tr w:rsidR="00C26544" w14:paraId="6230D554" w14:textId="77777777" w:rsidTr="00655A96">
        <w:tc>
          <w:tcPr>
            <w:tcW w:w="491" w:type="dxa"/>
            <w:vMerge/>
          </w:tcPr>
          <w:p w14:paraId="5CC8D2B8" w14:textId="77777777" w:rsidR="00C26544" w:rsidRDefault="00C26544" w:rsidP="00655A96">
            <w:pPr>
              <w:pStyle w:val="Blocktext"/>
            </w:pPr>
          </w:p>
        </w:tc>
        <w:tc>
          <w:tcPr>
            <w:tcW w:w="491" w:type="dxa"/>
            <w:vMerge/>
          </w:tcPr>
          <w:p w14:paraId="1F48C7B2" w14:textId="77777777" w:rsidR="00C26544" w:rsidRDefault="00C26544" w:rsidP="00655A96">
            <w:pPr>
              <w:pStyle w:val="Blocktext"/>
            </w:pPr>
          </w:p>
        </w:tc>
        <w:tc>
          <w:tcPr>
            <w:tcW w:w="3245" w:type="dxa"/>
            <w:gridSpan w:val="5"/>
          </w:tcPr>
          <w:p w14:paraId="4621ABE4" w14:textId="77777777" w:rsidR="00C26544" w:rsidRDefault="00C26544" w:rsidP="00655A96">
            <w:pPr>
              <w:pStyle w:val="Blocktext"/>
            </w:pPr>
            <w:r>
              <w:t>An Getreide</w:t>
            </w:r>
          </w:p>
        </w:tc>
        <w:tc>
          <w:tcPr>
            <w:tcW w:w="1818" w:type="dxa"/>
            <w:gridSpan w:val="3"/>
          </w:tcPr>
          <w:p w14:paraId="14CC1476" w14:textId="77777777" w:rsidR="00C26544" w:rsidRDefault="00C26544" w:rsidP="00655A96">
            <w:pPr>
              <w:pStyle w:val="Blocktext"/>
            </w:pPr>
            <w:r>
              <w:t>An Geld</w:t>
            </w:r>
          </w:p>
        </w:tc>
        <w:tc>
          <w:tcPr>
            <w:tcW w:w="2448" w:type="dxa"/>
            <w:gridSpan w:val="2"/>
            <w:vMerge/>
          </w:tcPr>
          <w:p w14:paraId="7439A30B" w14:textId="77777777" w:rsidR="00C26544" w:rsidRDefault="00C26544" w:rsidP="00655A96">
            <w:pPr>
              <w:pStyle w:val="Blocktext"/>
            </w:pPr>
          </w:p>
        </w:tc>
      </w:tr>
      <w:tr w:rsidR="00C26544" w14:paraId="49F4BC84" w14:textId="77777777" w:rsidTr="00655A96">
        <w:tc>
          <w:tcPr>
            <w:tcW w:w="491" w:type="dxa"/>
            <w:vMerge/>
          </w:tcPr>
          <w:p w14:paraId="0674ECEF" w14:textId="77777777" w:rsidR="00C26544" w:rsidRDefault="00C26544" w:rsidP="00655A96">
            <w:pPr>
              <w:pStyle w:val="Blocktext"/>
            </w:pPr>
          </w:p>
        </w:tc>
        <w:tc>
          <w:tcPr>
            <w:tcW w:w="491" w:type="dxa"/>
          </w:tcPr>
          <w:p w14:paraId="4EB23223" w14:textId="77777777" w:rsidR="00C26544" w:rsidRDefault="00C26544" w:rsidP="00655A96">
            <w:pPr>
              <w:pStyle w:val="Blocktext"/>
            </w:pPr>
            <w:proofErr w:type="spellStart"/>
            <w:r>
              <w:t>tigkeit</w:t>
            </w:r>
            <w:proofErr w:type="spellEnd"/>
          </w:p>
        </w:tc>
        <w:tc>
          <w:tcPr>
            <w:tcW w:w="978" w:type="dxa"/>
          </w:tcPr>
          <w:p w14:paraId="253A5417" w14:textId="77777777" w:rsidR="00C26544" w:rsidRDefault="00C26544" w:rsidP="00655A96">
            <w:pPr>
              <w:pStyle w:val="Blocktext"/>
            </w:pPr>
            <w:r>
              <w:t>Gattung</w:t>
            </w:r>
          </w:p>
        </w:tc>
        <w:tc>
          <w:tcPr>
            <w:tcW w:w="684" w:type="dxa"/>
          </w:tcPr>
          <w:p w14:paraId="49B8B4FF" w14:textId="77777777" w:rsidR="00C26544" w:rsidRDefault="00C26544" w:rsidP="00655A96">
            <w:pPr>
              <w:pStyle w:val="Blocktext"/>
            </w:pPr>
            <w:proofErr w:type="spellStart"/>
            <w:r>
              <w:t>Sch</w:t>
            </w:r>
            <w:proofErr w:type="spellEnd"/>
            <w:r>
              <w:t>.</w:t>
            </w:r>
          </w:p>
        </w:tc>
        <w:tc>
          <w:tcPr>
            <w:tcW w:w="603" w:type="dxa"/>
          </w:tcPr>
          <w:p w14:paraId="4E046EC8" w14:textId="77777777" w:rsidR="00C26544" w:rsidRDefault="00C26544" w:rsidP="00655A96">
            <w:pPr>
              <w:pStyle w:val="Blocktext"/>
            </w:pPr>
            <w:r>
              <w:t>M.</w:t>
            </w:r>
          </w:p>
        </w:tc>
        <w:tc>
          <w:tcPr>
            <w:tcW w:w="490" w:type="dxa"/>
          </w:tcPr>
          <w:p w14:paraId="1B1AC7D3" w14:textId="77777777" w:rsidR="00C26544" w:rsidRDefault="00C26544" w:rsidP="00655A96">
            <w:pPr>
              <w:pStyle w:val="Blocktext"/>
            </w:pPr>
          </w:p>
        </w:tc>
        <w:tc>
          <w:tcPr>
            <w:tcW w:w="490" w:type="dxa"/>
          </w:tcPr>
          <w:p w14:paraId="6D70A2F8" w14:textId="77777777" w:rsidR="00C26544" w:rsidRDefault="00C26544" w:rsidP="00655A96">
            <w:pPr>
              <w:pStyle w:val="Blocktext"/>
            </w:pPr>
          </w:p>
        </w:tc>
        <w:tc>
          <w:tcPr>
            <w:tcW w:w="578" w:type="dxa"/>
          </w:tcPr>
          <w:p w14:paraId="15290293" w14:textId="77777777" w:rsidR="00C26544" w:rsidRDefault="00C26544" w:rsidP="00655A96">
            <w:pPr>
              <w:pStyle w:val="Blocktext"/>
            </w:pPr>
            <w:proofErr w:type="spellStart"/>
            <w:r>
              <w:t>fl.</w:t>
            </w:r>
            <w:proofErr w:type="spellEnd"/>
          </w:p>
        </w:tc>
        <w:tc>
          <w:tcPr>
            <w:tcW w:w="620" w:type="dxa"/>
          </w:tcPr>
          <w:p w14:paraId="61548C41" w14:textId="77777777" w:rsidR="00C26544" w:rsidRDefault="00C26544" w:rsidP="00655A96">
            <w:pPr>
              <w:pStyle w:val="Blocktext"/>
            </w:pPr>
            <w:r>
              <w:t>Kr.</w:t>
            </w:r>
          </w:p>
        </w:tc>
        <w:tc>
          <w:tcPr>
            <w:tcW w:w="620" w:type="dxa"/>
          </w:tcPr>
          <w:p w14:paraId="03958511" w14:textId="77777777" w:rsidR="00C26544" w:rsidRDefault="00C26544" w:rsidP="00655A96">
            <w:pPr>
              <w:pStyle w:val="Blocktext"/>
            </w:pPr>
            <w:r>
              <w:t>Hl.</w:t>
            </w:r>
          </w:p>
        </w:tc>
        <w:tc>
          <w:tcPr>
            <w:tcW w:w="1271" w:type="dxa"/>
          </w:tcPr>
          <w:p w14:paraId="1A1E7C6C" w14:textId="77777777" w:rsidR="00C26544" w:rsidRDefault="00C26544" w:rsidP="00655A96">
            <w:pPr>
              <w:pStyle w:val="Blocktext"/>
            </w:pPr>
            <w:r>
              <w:t>besondere</w:t>
            </w:r>
          </w:p>
        </w:tc>
        <w:tc>
          <w:tcPr>
            <w:tcW w:w="1177" w:type="dxa"/>
          </w:tcPr>
          <w:p w14:paraId="1E980B43" w14:textId="77777777" w:rsidR="00C26544" w:rsidRDefault="00C26544" w:rsidP="00655A96">
            <w:pPr>
              <w:pStyle w:val="Blocktext"/>
            </w:pPr>
            <w:r>
              <w:t>allgemein</w:t>
            </w:r>
          </w:p>
        </w:tc>
      </w:tr>
    </w:tbl>
    <w:p w14:paraId="75B3D852" w14:textId="69F0C6FA" w:rsidR="00C26544" w:rsidRDefault="00C26544" w:rsidP="00C26544">
      <w:pPr>
        <w:pStyle w:val="Blocktext"/>
        <w:numPr>
          <w:ilvl w:val="0"/>
          <w:numId w:val="22"/>
        </w:numPr>
      </w:pPr>
      <w:r>
        <w:lastRenderedPageBreak/>
        <w:t>Der Schul</w:t>
      </w:r>
      <w:r w:rsidR="00D9757E">
        <w:t>fond</w:t>
      </w:r>
      <w:r w:rsidR="003C64A4" w:rsidRPr="00B062FA">
        <w:rPr>
          <w:rStyle w:val="Funotenzeichen"/>
        </w:rPr>
        <w:footnoteReference w:id="11"/>
      </w:r>
      <w:r w:rsidR="00D9757E">
        <w:br/>
      </w:r>
      <w:r w:rsidR="00A70C3B">
        <w:t>besitzt</w:t>
      </w:r>
      <w:r w:rsidR="00D9757E">
        <w:br/>
        <w:t xml:space="preserve">in Maisach das </w:t>
      </w:r>
      <w:proofErr w:type="spellStart"/>
      <w:r w:rsidR="00D9757E">
        <w:t>HsNr</w:t>
      </w:r>
      <w:proofErr w:type="spellEnd"/>
      <w:r w:rsidR="00D9757E">
        <w:t>. 14</w:t>
      </w:r>
    </w:p>
    <w:p w14:paraId="224CD61D" w14:textId="76E721BD" w:rsidR="00551911" w:rsidRPr="00551911" w:rsidRDefault="00551911" w:rsidP="00551911">
      <w:pPr>
        <w:pStyle w:val="Blocktext"/>
        <w:rPr>
          <w:u w:val="single"/>
        </w:rPr>
      </w:pPr>
      <w:r w:rsidRPr="00551911">
        <w:rPr>
          <w:u w:val="single"/>
        </w:rPr>
        <w:t>Siehe Nachtrag</w:t>
      </w:r>
    </w:p>
    <w:p w14:paraId="3A54F5E5" w14:textId="404F8911" w:rsidR="00551911" w:rsidRDefault="00B062FA" w:rsidP="00551911">
      <w:pPr>
        <w:pStyle w:val="Blocktext"/>
      </w:pPr>
      <w:r>
        <w:t xml:space="preserve">Welches </w:t>
      </w:r>
      <w:r w:rsidR="00551911">
        <w:t xml:space="preserve">anerkannt und der Richtigkeit zu Folge mit Siegel </w:t>
      </w:r>
      <w:r w:rsidR="00803514">
        <w:t>und Unterschrift</w:t>
      </w:r>
      <w:r w:rsidR="00551911">
        <w:t xml:space="preserve"> bestätiget</w:t>
      </w:r>
    </w:p>
    <w:p w14:paraId="0CD23EB3" w14:textId="7773C9DE" w:rsidR="00551911" w:rsidRDefault="00551911" w:rsidP="00551911">
      <w:pPr>
        <w:pStyle w:val="Blocktext"/>
      </w:pPr>
      <w:r>
        <w:t>Die</w:t>
      </w:r>
    </w:p>
    <w:p w14:paraId="125CC4CF" w14:textId="61C1FC6B" w:rsidR="00551911" w:rsidRDefault="00551911" w:rsidP="00551911">
      <w:pPr>
        <w:pStyle w:val="Blocktext"/>
      </w:pPr>
      <w:proofErr w:type="spellStart"/>
      <w:r>
        <w:t>Königl</w:t>
      </w:r>
      <w:proofErr w:type="spellEnd"/>
      <w:r>
        <w:t>. bair. allgemeine</w:t>
      </w:r>
      <w:r w:rsidR="0015421D">
        <w:t xml:space="preserve"> </w:t>
      </w:r>
      <w:proofErr w:type="spellStart"/>
      <w:r w:rsidR="0015421D">
        <w:t>Stiftungsgsad</w:t>
      </w:r>
      <w:r>
        <w:t>ministration</w:t>
      </w:r>
      <w:proofErr w:type="spellEnd"/>
      <w:r>
        <w:t xml:space="preserve"> Aichach</w:t>
      </w:r>
    </w:p>
    <w:p w14:paraId="7C8953CD" w14:textId="0AD40F48" w:rsidR="00551911" w:rsidRDefault="00551911" w:rsidP="00551911">
      <w:pPr>
        <w:pStyle w:val="Blocktext"/>
      </w:pPr>
      <w:r>
        <w:t xml:space="preserve">[Unterschrift D … </w:t>
      </w:r>
      <w:proofErr w:type="spellStart"/>
      <w:r>
        <w:t>os</w:t>
      </w:r>
      <w:proofErr w:type="spellEnd"/>
      <w:r>
        <w:t>…</w:t>
      </w:r>
      <w:proofErr w:type="spellStart"/>
      <w:r>
        <w:t>ter</w:t>
      </w:r>
      <w:proofErr w:type="spellEnd"/>
      <w:r>
        <w:t>]</w:t>
      </w:r>
    </w:p>
    <w:p w14:paraId="1C7FFCF2" w14:textId="1279D569" w:rsidR="0015421D" w:rsidRDefault="0015421D" w:rsidP="00551911">
      <w:pPr>
        <w:pStyle w:val="Blocktext"/>
      </w:pPr>
      <w:r>
        <w:t>[Siegel]</w:t>
      </w:r>
    </w:p>
    <w:p w14:paraId="3E58A214" w14:textId="4B2E916D" w:rsidR="0015421D" w:rsidRDefault="0015421D" w:rsidP="0015421D">
      <w:pPr>
        <w:pStyle w:val="Blocktext"/>
        <w:numPr>
          <w:ilvl w:val="0"/>
          <w:numId w:val="22"/>
        </w:numPr>
      </w:pPr>
      <w:proofErr w:type="spellStart"/>
      <w:r>
        <w:t>Gottshaus</w:t>
      </w:r>
      <w:proofErr w:type="spellEnd"/>
      <w:r>
        <w:t xml:space="preserve"> Holzhausen</w:t>
      </w:r>
      <w:r>
        <w:br/>
      </w:r>
      <w:r w:rsidR="00DE58CB">
        <w:t>bezieht</w:t>
      </w:r>
      <w:r>
        <w:br/>
      </w:r>
      <w:proofErr w:type="spellStart"/>
      <w:r>
        <w:t>Grundherrl</w:t>
      </w:r>
      <w:proofErr w:type="spellEnd"/>
      <w:r>
        <w:t>. Renten in Maisach bei 20. 75. 77</w:t>
      </w:r>
    </w:p>
    <w:p w14:paraId="642566B3" w14:textId="5A6E6977" w:rsidR="0015421D" w:rsidRDefault="0015421D" w:rsidP="0015421D">
      <w:pPr>
        <w:pStyle w:val="Blocktext"/>
        <w:numPr>
          <w:ilvl w:val="0"/>
          <w:numId w:val="22"/>
        </w:numPr>
      </w:pPr>
      <w:r>
        <w:t>Das Spital Weilheim</w:t>
      </w:r>
      <w:r w:rsidR="001B6127" w:rsidRPr="00B062FA">
        <w:rPr>
          <w:rStyle w:val="Funotenzeichen"/>
        </w:rPr>
        <w:footnoteReference w:id="12"/>
      </w:r>
      <w:r>
        <w:br/>
      </w:r>
      <w:r w:rsidR="00DE58CB">
        <w:t>bezieht</w:t>
      </w:r>
      <w:r>
        <w:br/>
        <w:t>Grundherrliche Renten in Maisach bei 22. 28. 44. 45.</w:t>
      </w:r>
    </w:p>
    <w:p w14:paraId="6A1BE508" w14:textId="7676FC0B" w:rsidR="0015421D" w:rsidRDefault="002069A1" w:rsidP="0015421D">
      <w:pPr>
        <w:pStyle w:val="Blocktext"/>
      </w:pPr>
      <w:proofErr w:type="spellStart"/>
      <w:r>
        <w:t>Velched</w:t>
      </w:r>
      <w:proofErr w:type="spellEnd"/>
      <w:r>
        <w:t xml:space="preserve"> [?]</w:t>
      </w:r>
      <w:r w:rsidR="0015421D">
        <w:t xml:space="preserve"> anerkannt und mit Siegel und Unterschrift </w:t>
      </w:r>
      <w:proofErr w:type="spellStart"/>
      <w:r w:rsidR="0015421D">
        <w:t>bestättiget</w:t>
      </w:r>
      <w:proofErr w:type="spellEnd"/>
    </w:p>
    <w:p w14:paraId="04B9CBBF" w14:textId="08C30421" w:rsidR="0015421D" w:rsidRDefault="0015421D" w:rsidP="0015421D">
      <w:pPr>
        <w:pStyle w:val="Blocktext"/>
      </w:pPr>
      <w:proofErr w:type="spellStart"/>
      <w:r>
        <w:t>Königl</w:t>
      </w:r>
      <w:proofErr w:type="spellEnd"/>
      <w:r>
        <w:t xml:space="preserve">. bair. allgemeine </w:t>
      </w:r>
      <w:proofErr w:type="spellStart"/>
      <w:r>
        <w:t>Stiftungsgsadministration</w:t>
      </w:r>
      <w:proofErr w:type="spellEnd"/>
      <w:r>
        <w:t xml:space="preserve"> Landsberg</w:t>
      </w:r>
    </w:p>
    <w:p w14:paraId="644610DA" w14:textId="77777777" w:rsidR="0015421D" w:rsidRDefault="0015421D" w:rsidP="0015421D">
      <w:pPr>
        <w:pStyle w:val="BlockLine"/>
      </w:pPr>
    </w:p>
    <w:p w14:paraId="01ADB5DE" w14:textId="20D88B93" w:rsidR="00E51ACA" w:rsidRDefault="00E51ACA" w:rsidP="00E51ACA">
      <w:pPr>
        <w:pStyle w:val="berschrift6"/>
        <w:framePr w:wrap="around"/>
      </w:pPr>
      <w:r>
        <w:t xml:space="preserve">Blatt </w:t>
      </w:r>
      <w:r w:rsidR="00DE58CB">
        <w:t>226 links</w:t>
      </w:r>
    </w:p>
    <w:p w14:paraId="7B4806BD" w14:textId="77777777" w:rsidR="00DE58CB" w:rsidRDefault="00DE58CB" w:rsidP="00DE58CB">
      <w:pPr>
        <w:pStyle w:val="Blocktext"/>
      </w:pPr>
      <w:r>
        <w:t>Gemeinde</w:t>
      </w:r>
      <w:r>
        <w:tab/>
        <w:t>Flur</w:t>
      </w:r>
    </w:p>
    <w:p w14:paraId="15377A7F" w14:textId="77777777" w:rsidR="00DE58CB" w:rsidRPr="00846351" w:rsidRDefault="00DE58CB" w:rsidP="00DE58CB">
      <w:pPr>
        <w:pStyle w:val="Blocktext"/>
        <w:rPr>
          <w:rFonts w:ascii="Garamond" w:hAnsi="Garamond"/>
          <w:i/>
        </w:rPr>
      </w:pPr>
      <w:proofErr w:type="spellStart"/>
      <w:r w:rsidRPr="00846351">
        <w:rPr>
          <w:rFonts w:ascii="Garamond" w:hAnsi="Garamond"/>
          <w:i/>
        </w:rPr>
        <w:t>Hausnumer</w:t>
      </w:r>
      <w:proofErr w:type="spellEnd"/>
      <w:r w:rsidRPr="00846351">
        <w:rPr>
          <w:rFonts w:ascii="Garamond" w:hAnsi="Garamond"/>
          <w:i/>
        </w:rPr>
        <w:tab/>
      </w:r>
      <w:proofErr w:type="spellStart"/>
      <w:r w:rsidRPr="00846351">
        <w:rPr>
          <w:rFonts w:ascii="Garamond" w:hAnsi="Garamond"/>
          <w:i/>
        </w:rPr>
        <w:t>Eigenthümer</w:t>
      </w:r>
      <w:proofErr w:type="spellEnd"/>
    </w:p>
    <w:tbl>
      <w:tblPr>
        <w:tblStyle w:val="Tabellenraster"/>
        <w:tblW w:w="0" w:type="auto"/>
        <w:tblLook w:val="04A0" w:firstRow="1" w:lastRow="0" w:firstColumn="1" w:lastColumn="0" w:noHBand="0" w:noVBand="1"/>
      </w:tblPr>
      <w:tblGrid>
        <w:gridCol w:w="820"/>
        <w:gridCol w:w="1013"/>
        <w:gridCol w:w="607"/>
        <w:gridCol w:w="530"/>
        <w:gridCol w:w="387"/>
        <w:gridCol w:w="1092"/>
        <w:gridCol w:w="319"/>
        <w:gridCol w:w="367"/>
        <w:gridCol w:w="367"/>
        <w:gridCol w:w="693"/>
        <w:gridCol w:w="750"/>
        <w:gridCol w:w="479"/>
        <w:gridCol w:w="371"/>
        <w:gridCol w:w="327"/>
        <w:gridCol w:w="371"/>
      </w:tblGrid>
      <w:tr w:rsidR="00DE58CB" w14:paraId="29CF1430" w14:textId="77777777" w:rsidTr="00655A96">
        <w:tc>
          <w:tcPr>
            <w:tcW w:w="220" w:type="dxa"/>
            <w:vMerge w:val="restart"/>
          </w:tcPr>
          <w:p w14:paraId="0C631B1A" w14:textId="77777777" w:rsidR="00DE58CB" w:rsidRDefault="00DE58CB" w:rsidP="00655A96">
            <w:pPr>
              <w:pStyle w:val="Blocktext"/>
            </w:pPr>
            <w:r>
              <w:t>Laufende Nummer</w:t>
            </w:r>
          </w:p>
        </w:tc>
        <w:tc>
          <w:tcPr>
            <w:tcW w:w="1149" w:type="dxa"/>
            <w:vMerge w:val="restart"/>
          </w:tcPr>
          <w:p w14:paraId="51137A6D" w14:textId="77777777" w:rsidR="00DE58CB" w:rsidRDefault="00DE58CB" w:rsidP="00655A96">
            <w:pPr>
              <w:pStyle w:val="Blocktext"/>
            </w:pPr>
            <w:r>
              <w:t>Gegenstand</w:t>
            </w:r>
          </w:p>
        </w:tc>
        <w:tc>
          <w:tcPr>
            <w:tcW w:w="1258" w:type="dxa"/>
            <w:gridSpan w:val="2"/>
            <w:vMerge w:val="restart"/>
          </w:tcPr>
          <w:p w14:paraId="734C9A76" w14:textId="77777777" w:rsidR="00DE58CB" w:rsidRDefault="00DE58CB" w:rsidP="00655A96">
            <w:pPr>
              <w:pStyle w:val="Blocktext"/>
            </w:pPr>
            <w:r>
              <w:t>Flächeninhalt</w:t>
            </w:r>
          </w:p>
        </w:tc>
        <w:tc>
          <w:tcPr>
            <w:tcW w:w="221" w:type="dxa"/>
            <w:vMerge w:val="restart"/>
          </w:tcPr>
          <w:p w14:paraId="5CCE8C2A" w14:textId="77777777" w:rsidR="00DE58CB" w:rsidRDefault="00DE58CB" w:rsidP="00655A96">
            <w:pPr>
              <w:pStyle w:val="Blocktext"/>
            </w:pPr>
            <w:r>
              <w:t>Nr.</w:t>
            </w:r>
          </w:p>
        </w:tc>
        <w:tc>
          <w:tcPr>
            <w:tcW w:w="1242" w:type="dxa"/>
            <w:vMerge w:val="restart"/>
          </w:tcPr>
          <w:p w14:paraId="7AE4054A" w14:textId="77777777" w:rsidR="00DE58CB" w:rsidRDefault="00DE58CB" w:rsidP="00655A96">
            <w:pPr>
              <w:pStyle w:val="Blocktext"/>
            </w:pPr>
            <w:proofErr w:type="spellStart"/>
            <w:r>
              <w:t>Verhältnißzahl</w:t>
            </w:r>
            <w:proofErr w:type="spellEnd"/>
          </w:p>
        </w:tc>
        <w:tc>
          <w:tcPr>
            <w:tcW w:w="1122" w:type="dxa"/>
            <w:gridSpan w:val="3"/>
            <w:vMerge w:val="restart"/>
          </w:tcPr>
          <w:p w14:paraId="18ABE684" w14:textId="77777777" w:rsidR="00DE58CB" w:rsidRDefault="00DE58CB" w:rsidP="00655A96">
            <w:pPr>
              <w:pStyle w:val="Blocktext"/>
            </w:pPr>
            <w:r>
              <w:t>Belegung</w:t>
            </w:r>
          </w:p>
        </w:tc>
        <w:tc>
          <w:tcPr>
            <w:tcW w:w="3281" w:type="dxa"/>
            <w:gridSpan w:val="6"/>
          </w:tcPr>
          <w:p w14:paraId="15B70888" w14:textId="77777777" w:rsidR="00DE58CB" w:rsidRDefault="00DE58CB" w:rsidP="00655A96">
            <w:pPr>
              <w:pStyle w:val="Blocktext"/>
            </w:pPr>
            <w:proofErr w:type="spellStart"/>
            <w:r>
              <w:t>Zehendherrlichkeit</w:t>
            </w:r>
            <w:proofErr w:type="spellEnd"/>
          </w:p>
        </w:tc>
      </w:tr>
      <w:tr w:rsidR="00DE58CB" w14:paraId="679446D3" w14:textId="77777777" w:rsidTr="00655A96">
        <w:tc>
          <w:tcPr>
            <w:tcW w:w="220" w:type="dxa"/>
            <w:vMerge/>
          </w:tcPr>
          <w:p w14:paraId="0846338F" w14:textId="77777777" w:rsidR="00DE58CB" w:rsidRDefault="00DE58CB" w:rsidP="00655A96">
            <w:pPr>
              <w:pStyle w:val="Blocktext"/>
            </w:pPr>
          </w:p>
        </w:tc>
        <w:tc>
          <w:tcPr>
            <w:tcW w:w="1149" w:type="dxa"/>
            <w:vMerge/>
          </w:tcPr>
          <w:p w14:paraId="08349852" w14:textId="77777777" w:rsidR="00DE58CB" w:rsidRDefault="00DE58CB" w:rsidP="00655A96">
            <w:pPr>
              <w:pStyle w:val="Blocktext"/>
            </w:pPr>
          </w:p>
        </w:tc>
        <w:tc>
          <w:tcPr>
            <w:tcW w:w="1258" w:type="dxa"/>
            <w:gridSpan w:val="2"/>
            <w:vMerge/>
          </w:tcPr>
          <w:p w14:paraId="64C42B13" w14:textId="77777777" w:rsidR="00DE58CB" w:rsidRDefault="00DE58CB" w:rsidP="00655A96">
            <w:pPr>
              <w:pStyle w:val="Blocktext"/>
            </w:pPr>
          </w:p>
        </w:tc>
        <w:tc>
          <w:tcPr>
            <w:tcW w:w="221" w:type="dxa"/>
            <w:vMerge/>
          </w:tcPr>
          <w:p w14:paraId="54B554F6" w14:textId="77777777" w:rsidR="00DE58CB" w:rsidRDefault="00DE58CB" w:rsidP="00655A96">
            <w:pPr>
              <w:pStyle w:val="Blocktext"/>
            </w:pPr>
          </w:p>
        </w:tc>
        <w:tc>
          <w:tcPr>
            <w:tcW w:w="1242" w:type="dxa"/>
            <w:vMerge/>
          </w:tcPr>
          <w:p w14:paraId="4B895222" w14:textId="77777777" w:rsidR="00DE58CB" w:rsidRDefault="00DE58CB" w:rsidP="00655A96">
            <w:pPr>
              <w:pStyle w:val="Blocktext"/>
            </w:pPr>
          </w:p>
        </w:tc>
        <w:tc>
          <w:tcPr>
            <w:tcW w:w="1122" w:type="dxa"/>
            <w:gridSpan w:val="3"/>
            <w:vMerge/>
          </w:tcPr>
          <w:p w14:paraId="6E20CA59" w14:textId="77777777" w:rsidR="00DE58CB" w:rsidRDefault="00DE58CB" w:rsidP="00655A96">
            <w:pPr>
              <w:pStyle w:val="Blocktext"/>
            </w:pPr>
          </w:p>
        </w:tc>
        <w:tc>
          <w:tcPr>
            <w:tcW w:w="774" w:type="dxa"/>
            <w:vMerge w:val="restart"/>
          </w:tcPr>
          <w:p w14:paraId="7AFFBD07" w14:textId="77777777" w:rsidR="00DE58CB" w:rsidRDefault="00DE58CB" w:rsidP="00655A96">
            <w:pPr>
              <w:pStyle w:val="Blocktext"/>
            </w:pPr>
            <w:proofErr w:type="spellStart"/>
            <w:r>
              <w:t>Zehend</w:t>
            </w:r>
            <w:proofErr w:type="spellEnd"/>
            <w:r>
              <w:t xml:space="preserve"> Herr</w:t>
            </w:r>
          </w:p>
        </w:tc>
        <w:tc>
          <w:tcPr>
            <w:tcW w:w="2507" w:type="dxa"/>
            <w:gridSpan w:val="5"/>
          </w:tcPr>
          <w:p w14:paraId="4003A9C2" w14:textId="77777777" w:rsidR="00DE58CB" w:rsidRDefault="00DE58CB" w:rsidP="00655A96">
            <w:pPr>
              <w:pStyle w:val="Blocktext"/>
            </w:pPr>
            <w:proofErr w:type="spellStart"/>
            <w:r>
              <w:t>Zehend</w:t>
            </w:r>
            <w:proofErr w:type="spellEnd"/>
            <w:r>
              <w:t xml:space="preserve"> Ertrag</w:t>
            </w:r>
          </w:p>
        </w:tc>
      </w:tr>
      <w:tr w:rsidR="00DE58CB" w14:paraId="281FB890" w14:textId="77777777" w:rsidTr="00655A96">
        <w:tc>
          <w:tcPr>
            <w:tcW w:w="220" w:type="dxa"/>
            <w:vMerge/>
          </w:tcPr>
          <w:p w14:paraId="3E6DF434" w14:textId="77777777" w:rsidR="00DE58CB" w:rsidRDefault="00DE58CB" w:rsidP="00655A96">
            <w:pPr>
              <w:pStyle w:val="Blocktext"/>
            </w:pPr>
          </w:p>
        </w:tc>
        <w:tc>
          <w:tcPr>
            <w:tcW w:w="1149" w:type="dxa"/>
            <w:vMerge/>
          </w:tcPr>
          <w:p w14:paraId="1B3E49C8" w14:textId="77777777" w:rsidR="00DE58CB" w:rsidRDefault="00DE58CB" w:rsidP="00655A96">
            <w:pPr>
              <w:pStyle w:val="Blocktext"/>
            </w:pPr>
          </w:p>
        </w:tc>
        <w:tc>
          <w:tcPr>
            <w:tcW w:w="1258" w:type="dxa"/>
            <w:gridSpan w:val="2"/>
            <w:vMerge/>
          </w:tcPr>
          <w:p w14:paraId="3FA13DCC" w14:textId="77777777" w:rsidR="00DE58CB" w:rsidRDefault="00DE58CB" w:rsidP="00655A96">
            <w:pPr>
              <w:pStyle w:val="Blocktext"/>
            </w:pPr>
          </w:p>
        </w:tc>
        <w:tc>
          <w:tcPr>
            <w:tcW w:w="221" w:type="dxa"/>
            <w:vMerge/>
          </w:tcPr>
          <w:p w14:paraId="27CC812B" w14:textId="77777777" w:rsidR="00DE58CB" w:rsidRDefault="00DE58CB" w:rsidP="00655A96">
            <w:pPr>
              <w:pStyle w:val="Blocktext"/>
            </w:pPr>
          </w:p>
        </w:tc>
        <w:tc>
          <w:tcPr>
            <w:tcW w:w="1242" w:type="dxa"/>
            <w:vMerge/>
          </w:tcPr>
          <w:p w14:paraId="6B842217" w14:textId="77777777" w:rsidR="00DE58CB" w:rsidRDefault="00DE58CB" w:rsidP="00655A96">
            <w:pPr>
              <w:pStyle w:val="Blocktext"/>
            </w:pPr>
          </w:p>
        </w:tc>
        <w:tc>
          <w:tcPr>
            <w:tcW w:w="1122" w:type="dxa"/>
            <w:gridSpan w:val="3"/>
            <w:vMerge/>
          </w:tcPr>
          <w:p w14:paraId="471CB388" w14:textId="77777777" w:rsidR="00DE58CB" w:rsidRDefault="00DE58CB" w:rsidP="00655A96">
            <w:pPr>
              <w:pStyle w:val="Blocktext"/>
            </w:pPr>
          </w:p>
        </w:tc>
        <w:tc>
          <w:tcPr>
            <w:tcW w:w="774" w:type="dxa"/>
            <w:vMerge/>
          </w:tcPr>
          <w:p w14:paraId="332046E4" w14:textId="77777777" w:rsidR="00DE58CB" w:rsidRDefault="00DE58CB" w:rsidP="00655A96">
            <w:pPr>
              <w:pStyle w:val="Blocktext"/>
            </w:pPr>
          </w:p>
        </w:tc>
        <w:tc>
          <w:tcPr>
            <w:tcW w:w="2507" w:type="dxa"/>
            <w:gridSpan w:val="5"/>
          </w:tcPr>
          <w:p w14:paraId="784C748A" w14:textId="77777777" w:rsidR="00DE58CB" w:rsidRDefault="00DE58CB" w:rsidP="00655A96">
            <w:pPr>
              <w:pStyle w:val="Blocktext"/>
            </w:pPr>
            <w:r>
              <w:t>an Getreide</w:t>
            </w:r>
          </w:p>
        </w:tc>
      </w:tr>
      <w:tr w:rsidR="00DE58CB" w14:paraId="3775B814" w14:textId="77777777" w:rsidTr="00655A96">
        <w:tc>
          <w:tcPr>
            <w:tcW w:w="220" w:type="dxa"/>
            <w:vMerge/>
          </w:tcPr>
          <w:p w14:paraId="63F82B7A" w14:textId="77777777" w:rsidR="00DE58CB" w:rsidRDefault="00DE58CB" w:rsidP="00655A96">
            <w:pPr>
              <w:pStyle w:val="Blocktext"/>
            </w:pPr>
          </w:p>
        </w:tc>
        <w:tc>
          <w:tcPr>
            <w:tcW w:w="1149" w:type="dxa"/>
            <w:vMerge/>
          </w:tcPr>
          <w:p w14:paraId="42A8C5E1" w14:textId="77777777" w:rsidR="00DE58CB" w:rsidRDefault="00DE58CB" w:rsidP="00655A96">
            <w:pPr>
              <w:pStyle w:val="Blocktext"/>
            </w:pPr>
          </w:p>
        </w:tc>
        <w:tc>
          <w:tcPr>
            <w:tcW w:w="674" w:type="dxa"/>
          </w:tcPr>
          <w:p w14:paraId="5FBC2B6B" w14:textId="77777777" w:rsidR="00DE58CB" w:rsidRDefault="00DE58CB" w:rsidP="00655A96">
            <w:pPr>
              <w:pStyle w:val="Blocktext"/>
            </w:pPr>
            <w:proofErr w:type="spellStart"/>
            <w:r>
              <w:t>Tagw</w:t>
            </w:r>
            <w:proofErr w:type="spellEnd"/>
            <w:r>
              <w:t>.</w:t>
            </w:r>
          </w:p>
        </w:tc>
        <w:tc>
          <w:tcPr>
            <w:tcW w:w="584" w:type="dxa"/>
          </w:tcPr>
          <w:p w14:paraId="50DA8A2D" w14:textId="77777777" w:rsidR="00DE58CB" w:rsidRDefault="00DE58CB" w:rsidP="00655A96">
            <w:pPr>
              <w:pStyle w:val="Blocktext"/>
            </w:pPr>
            <w:proofErr w:type="spellStart"/>
            <w:r>
              <w:t>Dec</w:t>
            </w:r>
            <w:proofErr w:type="spellEnd"/>
            <w:r>
              <w:t>.</w:t>
            </w:r>
          </w:p>
        </w:tc>
        <w:tc>
          <w:tcPr>
            <w:tcW w:w="221" w:type="dxa"/>
            <w:vMerge/>
          </w:tcPr>
          <w:p w14:paraId="6AF3C62C" w14:textId="77777777" w:rsidR="00DE58CB" w:rsidRDefault="00DE58CB" w:rsidP="00655A96">
            <w:pPr>
              <w:pStyle w:val="Blocktext"/>
            </w:pPr>
          </w:p>
        </w:tc>
        <w:tc>
          <w:tcPr>
            <w:tcW w:w="1242" w:type="dxa"/>
            <w:vMerge/>
          </w:tcPr>
          <w:p w14:paraId="2506806B" w14:textId="77777777" w:rsidR="00DE58CB" w:rsidRDefault="00DE58CB" w:rsidP="00655A96">
            <w:pPr>
              <w:pStyle w:val="Blocktext"/>
            </w:pPr>
          </w:p>
        </w:tc>
        <w:tc>
          <w:tcPr>
            <w:tcW w:w="336" w:type="dxa"/>
          </w:tcPr>
          <w:p w14:paraId="05795B39" w14:textId="77777777" w:rsidR="00DE58CB" w:rsidRDefault="00DE58CB" w:rsidP="00655A96">
            <w:pPr>
              <w:pStyle w:val="Blocktext"/>
            </w:pPr>
            <w:proofErr w:type="spellStart"/>
            <w:r>
              <w:t>fl.</w:t>
            </w:r>
            <w:proofErr w:type="spellEnd"/>
          </w:p>
        </w:tc>
        <w:tc>
          <w:tcPr>
            <w:tcW w:w="393" w:type="dxa"/>
          </w:tcPr>
          <w:p w14:paraId="1BAD3EB9" w14:textId="77777777" w:rsidR="00DE58CB" w:rsidRDefault="00DE58CB" w:rsidP="00655A96">
            <w:pPr>
              <w:pStyle w:val="Blocktext"/>
            </w:pPr>
            <w:r>
              <w:t>Kr.</w:t>
            </w:r>
          </w:p>
        </w:tc>
        <w:tc>
          <w:tcPr>
            <w:tcW w:w="393" w:type="dxa"/>
          </w:tcPr>
          <w:p w14:paraId="604C0EB4" w14:textId="77777777" w:rsidR="00DE58CB" w:rsidRDefault="00DE58CB" w:rsidP="00655A96">
            <w:pPr>
              <w:pStyle w:val="Blocktext"/>
            </w:pPr>
            <w:r>
              <w:t>Hl.</w:t>
            </w:r>
          </w:p>
        </w:tc>
        <w:tc>
          <w:tcPr>
            <w:tcW w:w="774" w:type="dxa"/>
            <w:vMerge/>
          </w:tcPr>
          <w:p w14:paraId="60DD04E0" w14:textId="77777777" w:rsidR="00DE58CB" w:rsidRDefault="00DE58CB" w:rsidP="00655A96">
            <w:pPr>
              <w:pStyle w:val="Blocktext"/>
            </w:pPr>
          </w:p>
        </w:tc>
        <w:tc>
          <w:tcPr>
            <w:tcW w:w="841" w:type="dxa"/>
          </w:tcPr>
          <w:p w14:paraId="1A10FE63" w14:textId="77777777" w:rsidR="00DE58CB" w:rsidRDefault="00DE58CB" w:rsidP="00655A96">
            <w:pPr>
              <w:pStyle w:val="Blocktext"/>
            </w:pPr>
            <w:r>
              <w:t>Gattung</w:t>
            </w:r>
          </w:p>
        </w:tc>
        <w:tc>
          <w:tcPr>
            <w:tcW w:w="524" w:type="dxa"/>
          </w:tcPr>
          <w:p w14:paraId="18FBDCDB" w14:textId="77777777" w:rsidR="00DE58CB" w:rsidRDefault="00DE58CB" w:rsidP="00655A96">
            <w:pPr>
              <w:pStyle w:val="Blocktext"/>
            </w:pPr>
            <w:proofErr w:type="spellStart"/>
            <w:r>
              <w:t>Sch</w:t>
            </w:r>
            <w:proofErr w:type="spellEnd"/>
            <w:r>
              <w:t>.</w:t>
            </w:r>
          </w:p>
        </w:tc>
        <w:tc>
          <w:tcPr>
            <w:tcW w:w="398" w:type="dxa"/>
          </w:tcPr>
          <w:p w14:paraId="11547C94" w14:textId="77777777" w:rsidR="00DE58CB" w:rsidRDefault="00DE58CB" w:rsidP="00655A96">
            <w:pPr>
              <w:pStyle w:val="Blocktext"/>
            </w:pPr>
            <w:r>
              <w:t>M.</w:t>
            </w:r>
          </w:p>
        </w:tc>
        <w:tc>
          <w:tcPr>
            <w:tcW w:w="346" w:type="dxa"/>
          </w:tcPr>
          <w:p w14:paraId="713BE406" w14:textId="77777777" w:rsidR="00DE58CB" w:rsidRDefault="00DE58CB" w:rsidP="00655A96">
            <w:pPr>
              <w:pStyle w:val="Blocktext"/>
            </w:pPr>
            <w:r>
              <w:t>B.</w:t>
            </w:r>
          </w:p>
        </w:tc>
        <w:tc>
          <w:tcPr>
            <w:tcW w:w="398" w:type="dxa"/>
          </w:tcPr>
          <w:p w14:paraId="21A7A51B" w14:textId="77777777" w:rsidR="00DE58CB" w:rsidRDefault="00DE58CB" w:rsidP="00655A96">
            <w:pPr>
              <w:pStyle w:val="Blocktext"/>
            </w:pPr>
            <w:proofErr w:type="spellStart"/>
            <w:r>
              <w:t>Sz</w:t>
            </w:r>
            <w:proofErr w:type="spellEnd"/>
            <w:r>
              <w:t>.</w:t>
            </w:r>
          </w:p>
        </w:tc>
      </w:tr>
    </w:tbl>
    <w:p w14:paraId="00F18607" w14:textId="4961B927" w:rsidR="00DE58CB" w:rsidRDefault="00DE58CB" w:rsidP="00DE58CB">
      <w:pPr>
        <w:pStyle w:val="Blocktext"/>
      </w:pPr>
      <w:proofErr w:type="spellStart"/>
      <w:r>
        <w:t>Uebertrag</w:t>
      </w:r>
      <w:proofErr w:type="spellEnd"/>
    </w:p>
    <w:p w14:paraId="7FAD3F40" w14:textId="732B7CCB" w:rsidR="00DE58CB" w:rsidRDefault="00DE58CB" w:rsidP="00DE58CB">
      <w:pPr>
        <w:pStyle w:val="Blocktext"/>
        <w:numPr>
          <w:ilvl w:val="0"/>
          <w:numId w:val="22"/>
        </w:numPr>
      </w:pPr>
      <w:r>
        <w:t>Pfarrei Maisach</w:t>
      </w:r>
      <w:r>
        <w:br/>
        <w:t>genießt</w:t>
      </w:r>
      <w:r>
        <w:br/>
        <w:t>1.) Grundherrliche Renten in Maisach bei 7. 51. 56. 59. 71. 78.</w:t>
      </w:r>
      <w:r>
        <w:br/>
        <w:t xml:space="preserve">2.) </w:t>
      </w:r>
      <w:proofErr w:type="spellStart"/>
      <w:r w:rsidR="00803514">
        <w:t>ehrnidferliche</w:t>
      </w:r>
      <w:proofErr w:type="spellEnd"/>
      <w:r w:rsidR="00803514">
        <w:t xml:space="preserve"> [?]</w:t>
      </w:r>
      <w:r>
        <w:t xml:space="preserve"> Renten in Maisach bei 1 bis </w:t>
      </w:r>
      <w:proofErr w:type="gramStart"/>
      <w:r>
        <w:t>19..</w:t>
      </w:r>
      <w:proofErr w:type="gramEnd"/>
      <w:r>
        <w:t xml:space="preserve"> und Nr. bis 89.</w:t>
      </w:r>
      <w:r>
        <w:br/>
        <w:t>Gulden 80. Gernlinden bei 1</w:t>
      </w:r>
      <w:r w:rsidR="00803514">
        <w:br/>
        <w:t xml:space="preserve">3.) </w:t>
      </w:r>
      <w:proofErr w:type="spellStart"/>
      <w:r w:rsidR="00803514">
        <w:t>Oekonomie</w:t>
      </w:r>
      <w:proofErr w:type="spellEnd"/>
      <w:r w:rsidR="00803514">
        <w:t xml:space="preserve"> in Maisach bei </w:t>
      </w:r>
      <w:proofErr w:type="spellStart"/>
      <w:r w:rsidR="00803514">
        <w:t>HsNr</w:t>
      </w:r>
      <w:proofErr w:type="spellEnd"/>
      <w:r w:rsidR="00803514">
        <w:t xml:space="preserve"> 13.</w:t>
      </w:r>
    </w:p>
    <w:p w14:paraId="5F255330" w14:textId="7AD62808" w:rsidR="00803514" w:rsidRDefault="002069A1" w:rsidP="00803514">
      <w:pPr>
        <w:pStyle w:val="Blocktext"/>
      </w:pPr>
      <w:r>
        <w:t>[</w:t>
      </w:r>
      <w:r w:rsidR="00803514">
        <w:t>…</w:t>
      </w:r>
      <w:r>
        <w:t>]</w:t>
      </w:r>
      <w:r w:rsidR="00803514">
        <w:t xml:space="preserve"> als richtig anerkannt und mit Siegel und Unterschrift bestätigt</w:t>
      </w:r>
    </w:p>
    <w:p w14:paraId="6E42AC78" w14:textId="77777777" w:rsidR="002069A1" w:rsidRDefault="002069A1" w:rsidP="00803514">
      <w:pPr>
        <w:pStyle w:val="Blocktext"/>
      </w:pPr>
    </w:p>
    <w:p w14:paraId="2B37DF23" w14:textId="6942C9F4" w:rsidR="002069A1" w:rsidRDefault="002069A1" w:rsidP="002069A1">
      <w:pPr>
        <w:pStyle w:val="Blocktext"/>
        <w:numPr>
          <w:ilvl w:val="0"/>
          <w:numId w:val="18"/>
        </w:numPr>
      </w:pPr>
      <w:r>
        <w:t xml:space="preserve">Private a.) </w:t>
      </w:r>
      <w:proofErr w:type="spellStart"/>
      <w:r>
        <w:t>Hofmarkt</w:t>
      </w:r>
      <w:proofErr w:type="spellEnd"/>
      <w:r>
        <w:t xml:space="preserve"> Lauterbach</w:t>
      </w:r>
      <w:r w:rsidR="001B6127" w:rsidRPr="00B062FA">
        <w:rPr>
          <w:rStyle w:val="Funotenzeichen"/>
        </w:rPr>
        <w:footnoteReference w:id="13"/>
      </w:r>
      <w:r>
        <w:br/>
        <w:t>beziehet</w:t>
      </w:r>
      <w:r>
        <w:br/>
        <w:t>Grundherrliche Renten in Maisach bei 2. 16. 72.</w:t>
      </w:r>
      <w:r>
        <w:br/>
      </w:r>
      <w:r w:rsidR="00B062FA">
        <w:t xml:space="preserve">Welches </w:t>
      </w:r>
      <w:r>
        <w:t xml:space="preserve">16 richtig mit Siegel und Unterschrift </w:t>
      </w:r>
      <w:proofErr w:type="spellStart"/>
      <w:r>
        <w:t>bestä</w:t>
      </w:r>
      <w:proofErr w:type="spellEnd"/>
      <w:r>
        <w:t>[?]</w:t>
      </w:r>
      <w:proofErr w:type="spellStart"/>
      <w:r>
        <w:t>tiget</w:t>
      </w:r>
      <w:proofErr w:type="spellEnd"/>
      <w:r>
        <w:br/>
      </w:r>
      <w:r>
        <w:lastRenderedPageBreak/>
        <w:t>Das</w:t>
      </w:r>
      <w:r>
        <w:br/>
      </w:r>
      <w:proofErr w:type="spellStart"/>
      <w:r>
        <w:t>Königl</w:t>
      </w:r>
      <w:proofErr w:type="spellEnd"/>
      <w:r>
        <w:t>. ba</w:t>
      </w:r>
      <w:r w:rsidR="00735988">
        <w:t>i</w:t>
      </w:r>
      <w:r>
        <w:t xml:space="preserve">r. Graf von Hund </w:t>
      </w:r>
      <w:proofErr w:type="spellStart"/>
      <w:r>
        <w:t>fhe</w:t>
      </w:r>
      <w:proofErr w:type="spellEnd"/>
      <w:r>
        <w:t xml:space="preserve"> [?] Patrimonial-Gericht</w:t>
      </w:r>
      <w:r w:rsidR="00657471" w:rsidRPr="00B062FA">
        <w:rPr>
          <w:rStyle w:val="Funotenzeichen"/>
        </w:rPr>
        <w:footnoteReference w:id="14"/>
      </w:r>
      <w:r>
        <w:t xml:space="preserve"> Lauterbach</w:t>
      </w:r>
    </w:p>
    <w:p w14:paraId="1BFB7F57" w14:textId="77777777" w:rsidR="002069A1" w:rsidRDefault="002069A1" w:rsidP="002069A1">
      <w:pPr>
        <w:pStyle w:val="BlockLine"/>
      </w:pPr>
    </w:p>
    <w:p w14:paraId="2947B3EF" w14:textId="795A2709" w:rsidR="002069A1" w:rsidRDefault="002069A1" w:rsidP="002069A1">
      <w:pPr>
        <w:pStyle w:val="berschrift6"/>
        <w:framePr w:wrap="around"/>
      </w:pPr>
      <w:r>
        <w:t>Blatt 226 rechts</w:t>
      </w:r>
    </w:p>
    <w:tbl>
      <w:tblPr>
        <w:tblStyle w:val="Tabellenraster"/>
        <w:tblW w:w="8500" w:type="dxa"/>
        <w:tblLook w:val="04A0" w:firstRow="1" w:lastRow="0" w:firstColumn="1" w:lastColumn="0" w:noHBand="0" w:noVBand="1"/>
      </w:tblPr>
      <w:tblGrid>
        <w:gridCol w:w="923"/>
        <w:gridCol w:w="1041"/>
        <w:gridCol w:w="636"/>
        <w:gridCol w:w="489"/>
        <w:gridCol w:w="283"/>
        <w:gridCol w:w="283"/>
        <w:gridCol w:w="421"/>
        <w:gridCol w:w="489"/>
        <w:gridCol w:w="488"/>
        <w:gridCol w:w="1271"/>
        <w:gridCol w:w="2176"/>
      </w:tblGrid>
      <w:tr w:rsidR="002069A1" w14:paraId="7D5DBEFC" w14:textId="77777777" w:rsidTr="0087676A">
        <w:tc>
          <w:tcPr>
            <w:tcW w:w="5053" w:type="dxa"/>
            <w:gridSpan w:val="9"/>
          </w:tcPr>
          <w:p w14:paraId="21D00ACB" w14:textId="77777777" w:rsidR="002069A1" w:rsidRDefault="002069A1" w:rsidP="00655A96">
            <w:pPr>
              <w:pStyle w:val="Blocktext"/>
            </w:pPr>
            <w:proofErr w:type="spellStart"/>
            <w:r>
              <w:t>Dominikal</w:t>
            </w:r>
            <w:proofErr w:type="spellEnd"/>
            <w:r w:rsidRPr="00B062FA">
              <w:rPr>
                <w:rStyle w:val="Funotenzeichen"/>
              </w:rPr>
              <w:footnoteReference w:id="15"/>
            </w:r>
            <w:r>
              <w:t xml:space="preserve"> </w:t>
            </w:r>
            <w:proofErr w:type="spellStart"/>
            <w:r>
              <w:t>Verhaeltnisse</w:t>
            </w:r>
            <w:proofErr w:type="spellEnd"/>
          </w:p>
        </w:tc>
        <w:tc>
          <w:tcPr>
            <w:tcW w:w="3447" w:type="dxa"/>
            <w:gridSpan w:val="2"/>
          </w:tcPr>
          <w:p w14:paraId="453AD72D" w14:textId="77777777" w:rsidR="002069A1" w:rsidRDefault="002069A1" w:rsidP="00655A96">
            <w:pPr>
              <w:pStyle w:val="Blocktext"/>
            </w:pPr>
            <w:proofErr w:type="spellStart"/>
            <w:r>
              <w:t>Iurisdictions</w:t>
            </w:r>
            <w:proofErr w:type="spellEnd"/>
            <w:r w:rsidRPr="00B062FA">
              <w:rPr>
                <w:rStyle w:val="Funotenzeichen"/>
              </w:rPr>
              <w:footnoteReference w:id="16"/>
            </w:r>
            <w:r>
              <w:t>, und andere Bemerkungen</w:t>
            </w:r>
          </w:p>
        </w:tc>
      </w:tr>
      <w:tr w:rsidR="002069A1" w14:paraId="5D136589" w14:textId="77777777" w:rsidTr="0087676A">
        <w:tc>
          <w:tcPr>
            <w:tcW w:w="923" w:type="dxa"/>
            <w:vMerge w:val="restart"/>
          </w:tcPr>
          <w:p w14:paraId="1074C5C8" w14:textId="77777777" w:rsidR="002069A1" w:rsidRDefault="002069A1" w:rsidP="00655A96">
            <w:pPr>
              <w:pStyle w:val="Blocktext"/>
            </w:pPr>
            <w:r>
              <w:t>Guts</w:t>
            </w:r>
            <w:r>
              <w:br/>
            </w:r>
            <w:proofErr w:type="spellStart"/>
            <w:r>
              <w:t>gerech</w:t>
            </w:r>
            <w:proofErr w:type="spellEnd"/>
          </w:p>
        </w:tc>
        <w:tc>
          <w:tcPr>
            <w:tcW w:w="4130" w:type="dxa"/>
            <w:gridSpan w:val="8"/>
          </w:tcPr>
          <w:p w14:paraId="6AD4436C" w14:textId="77777777" w:rsidR="002069A1" w:rsidRDefault="002069A1" w:rsidP="00655A96">
            <w:pPr>
              <w:pStyle w:val="Blocktext"/>
            </w:pPr>
            <w:r>
              <w:t>Grundherrliche Lasten</w:t>
            </w:r>
          </w:p>
        </w:tc>
        <w:tc>
          <w:tcPr>
            <w:tcW w:w="3447" w:type="dxa"/>
            <w:gridSpan w:val="2"/>
            <w:vMerge w:val="restart"/>
          </w:tcPr>
          <w:p w14:paraId="6C2B8828" w14:textId="77777777" w:rsidR="002069A1" w:rsidRDefault="002069A1" w:rsidP="00655A96">
            <w:pPr>
              <w:pStyle w:val="Blocktext"/>
            </w:pPr>
          </w:p>
        </w:tc>
      </w:tr>
      <w:tr w:rsidR="002069A1" w14:paraId="57C8C9EB" w14:textId="77777777" w:rsidTr="0087676A">
        <w:tc>
          <w:tcPr>
            <w:tcW w:w="923" w:type="dxa"/>
            <w:vMerge/>
          </w:tcPr>
          <w:p w14:paraId="4C2B0E1D" w14:textId="77777777" w:rsidR="002069A1" w:rsidRDefault="002069A1" w:rsidP="00655A96">
            <w:pPr>
              <w:pStyle w:val="Blocktext"/>
            </w:pPr>
          </w:p>
        </w:tc>
        <w:tc>
          <w:tcPr>
            <w:tcW w:w="2732" w:type="dxa"/>
            <w:gridSpan w:val="5"/>
          </w:tcPr>
          <w:p w14:paraId="2AC9441B" w14:textId="77777777" w:rsidR="002069A1" w:rsidRDefault="002069A1" w:rsidP="00655A96">
            <w:pPr>
              <w:pStyle w:val="Blocktext"/>
            </w:pPr>
            <w:r>
              <w:t>An Getreide</w:t>
            </w:r>
          </w:p>
        </w:tc>
        <w:tc>
          <w:tcPr>
            <w:tcW w:w="1398" w:type="dxa"/>
            <w:gridSpan w:val="3"/>
          </w:tcPr>
          <w:p w14:paraId="064683EC" w14:textId="77777777" w:rsidR="002069A1" w:rsidRDefault="002069A1" w:rsidP="00655A96">
            <w:pPr>
              <w:pStyle w:val="Blocktext"/>
            </w:pPr>
            <w:r>
              <w:t>An Geld</w:t>
            </w:r>
          </w:p>
        </w:tc>
        <w:tc>
          <w:tcPr>
            <w:tcW w:w="3447" w:type="dxa"/>
            <w:gridSpan w:val="2"/>
            <w:vMerge/>
          </w:tcPr>
          <w:p w14:paraId="5A3FAC7B" w14:textId="77777777" w:rsidR="002069A1" w:rsidRDefault="002069A1" w:rsidP="00655A96">
            <w:pPr>
              <w:pStyle w:val="Blocktext"/>
            </w:pPr>
          </w:p>
        </w:tc>
      </w:tr>
      <w:tr w:rsidR="002069A1" w14:paraId="4ED46B1F" w14:textId="77777777" w:rsidTr="0087676A">
        <w:tc>
          <w:tcPr>
            <w:tcW w:w="923" w:type="dxa"/>
          </w:tcPr>
          <w:p w14:paraId="4CF7110A" w14:textId="77777777" w:rsidR="002069A1" w:rsidRDefault="002069A1" w:rsidP="00655A96">
            <w:pPr>
              <w:pStyle w:val="Blocktext"/>
            </w:pPr>
            <w:proofErr w:type="spellStart"/>
            <w:r>
              <w:t>tigkeit</w:t>
            </w:r>
            <w:proofErr w:type="spellEnd"/>
          </w:p>
        </w:tc>
        <w:tc>
          <w:tcPr>
            <w:tcW w:w="1041" w:type="dxa"/>
          </w:tcPr>
          <w:p w14:paraId="3D559037" w14:textId="77777777" w:rsidR="002069A1" w:rsidRDefault="002069A1" w:rsidP="00655A96">
            <w:pPr>
              <w:pStyle w:val="Blocktext"/>
            </w:pPr>
            <w:r>
              <w:t>Gattung</w:t>
            </w:r>
          </w:p>
        </w:tc>
        <w:tc>
          <w:tcPr>
            <w:tcW w:w="636" w:type="dxa"/>
          </w:tcPr>
          <w:p w14:paraId="168A50D2" w14:textId="77777777" w:rsidR="002069A1" w:rsidRDefault="002069A1" w:rsidP="00655A96">
            <w:pPr>
              <w:pStyle w:val="Blocktext"/>
            </w:pPr>
            <w:proofErr w:type="spellStart"/>
            <w:r>
              <w:t>Sch</w:t>
            </w:r>
            <w:proofErr w:type="spellEnd"/>
            <w:r>
              <w:t>.</w:t>
            </w:r>
          </w:p>
        </w:tc>
        <w:tc>
          <w:tcPr>
            <w:tcW w:w="489" w:type="dxa"/>
          </w:tcPr>
          <w:p w14:paraId="534B3CAA" w14:textId="77777777" w:rsidR="002069A1" w:rsidRDefault="002069A1" w:rsidP="00655A96">
            <w:pPr>
              <w:pStyle w:val="Blocktext"/>
            </w:pPr>
            <w:r>
              <w:t>M.</w:t>
            </w:r>
          </w:p>
        </w:tc>
        <w:tc>
          <w:tcPr>
            <w:tcW w:w="283" w:type="dxa"/>
          </w:tcPr>
          <w:p w14:paraId="08631E54" w14:textId="77777777" w:rsidR="002069A1" w:rsidRDefault="002069A1" w:rsidP="00655A96">
            <w:pPr>
              <w:pStyle w:val="Blocktext"/>
            </w:pPr>
          </w:p>
        </w:tc>
        <w:tc>
          <w:tcPr>
            <w:tcW w:w="283" w:type="dxa"/>
          </w:tcPr>
          <w:p w14:paraId="5D8F2473" w14:textId="77777777" w:rsidR="002069A1" w:rsidRDefault="002069A1" w:rsidP="00655A96">
            <w:pPr>
              <w:pStyle w:val="Blocktext"/>
            </w:pPr>
          </w:p>
        </w:tc>
        <w:tc>
          <w:tcPr>
            <w:tcW w:w="421" w:type="dxa"/>
          </w:tcPr>
          <w:p w14:paraId="577648DC" w14:textId="77777777" w:rsidR="002069A1" w:rsidRDefault="002069A1" w:rsidP="00655A96">
            <w:pPr>
              <w:pStyle w:val="Blocktext"/>
            </w:pPr>
            <w:proofErr w:type="spellStart"/>
            <w:r>
              <w:t>fl.</w:t>
            </w:r>
            <w:proofErr w:type="spellEnd"/>
          </w:p>
        </w:tc>
        <w:tc>
          <w:tcPr>
            <w:tcW w:w="489" w:type="dxa"/>
          </w:tcPr>
          <w:p w14:paraId="6FD60E24" w14:textId="77777777" w:rsidR="002069A1" w:rsidRDefault="002069A1" w:rsidP="00655A96">
            <w:pPr>
              <w:pStyle w:val="Blocktext"/>
            </w:pPr>
            <w:r>
              <w:t>Kr.</w:t>
            </w:r>
          </w:p>
        </w:tc>
        <w:tc>
          <w:tcPr>
            <w:tcW w:w="488" w:type="dxa"/>
          </w:tcPr>
          <w:p w14:paraId="01E95C57" w14:textId="77777777" w:rsidR="002069A1" w:rsidRDefault="002069A1" w:rsidP="00655A96">
            <w:pPr>
              <w:pStyle w:val="Blocktext"/>
            </w:pPr>
            <w:r>
              <w:t>Hl.</w:t>
            </w:r>
          </w:p>
        </w:tc>
        <w:tc>
          <w:tcPr>
            <w:tcW w:w="1271" w:type="dxa"/>
          </w:tcPr>
          <w:p w14:paraId="70882063" w14:textId="77777777" w:rsidR="002069A1" w:rsidRDefault="002069A1" w:rsidP="00655A96">
            <w:pPr>
              <w:pStyle w:val="Blocktext"/>
            </w:pPr>
            <w:r>
              <w:t>besondere</w:t>
            </w:r>
          </w:p>
        </w:tc>
        <w:tc>
          <w:tcPr>
            <w:tcW w:w="2176" w:type="dxa"/>
          </w:tcPr>
          <w:p w14:paraId="314F6B4E" w14:textId="77777777" w:rsidR="002069A1" w:rsidRDefault="002069A1" w:rsidP="00655A96">
            <w:pPr>
              <w:pStyle w:val="Blocktext"/>
            </w:pPr>
            <w:r>
              <w:t>allgemein</w:t>
            </w:r>
          </w:p>
        </w:tc>
      </w:tr>
    </w:tbl>
    <w:p w14:paraId="00611272" w14:textId="2500BBA6" w:rsidR="002069A1" w:rsidRDefault="002069A1" w:rsidP="002069A1">
      <w:pPr>
        <w:pStyle w:val="Blocktext"/>
        <w:numPr>
          <w:ilvl w:val="0"/>
          <w:numId w:val="25"/>
        </w:numPr>
      </w:pPr>
      <w:proofErr w:type="spellStart"/>
      <w:r>
        <w:t>Ho</w:t>
      </w:r>
      <w:r w:rsidR="009C12B9">
        <w:t>f</w:t>
      </w:r>
      <w:r>
        <w:t>markt</w:t>
      </w:r>
      <w:proofErr w:type="spellEnd"/>
      <w:r>
        <w:t xml:space="preserve"> Kammerberg</w:t>
      </w:r>
      <w:r w:rsidR="002F737A" w:rsidRPr="00B062FA">
        <w:rPr>
          <w:rStyle w:val="Funotenzeichen"/>
        </w:rPr>
        <w:footnoteReference w:id="17"/>
      </w:r>
      <w:r>
        <w:br/>
        <w:t>bezieht</w:t>
      </w:r>
      <w:r>
        <w:br/>
        <w:t>Grundherrliche Renten in Maisach bei 58. 68.</w:t>
      </w:r>
      <w:r w:rsidR="00735988">
        <w:br/>
        <w:t xml:space="preserve">L </w:t>
      </w:r>
      <w:r w:rsidR="00CF3E60">
        <w:t xml:space="preserve">[?] </w:t>
      </w:r>
      <w:r w:rsidR="00735988">
        <w:t>welches als richtig anerkannt und mit Siegel und Unterschrift bestätiget</w:t>
      </w:r>
      <w:r w:rsidR="00735988">
        <w:br/>
        <w:t>Das</w:t>
      </w:r>
      <w:r w:rsidR="00735988">
        <w:br/>
      </w:r>
      <w:proofErr w:type="spellStart"/>
      <w:r w:rsidR="00735988">
        <w:t>Königl</w:t>
      </w:r>
      <w:proofErr w:type="spellEnd"/>
      <w:r w:rsidR="00735988">
        <w:t xml:space="preserve">. bair. Baron von </w:t>
      </w:r>
      <w:r w:rsidR="002F737A">
        <w:t>F</w:t>
      </w:r>
      <w:r w:rsidR="00735988">
        <w:t>üll [</w:t>
      </w:r>
      <w:proofErr w:type="gramStart"/>
      <w:r w:rsidR="00735988">
        <w:t>…]</w:t>
      </w:r>
      <w:proofErr w:type="spellStart"/>
      <w:r w:rsidR="00735988">
        <w:t>sche</w:t>
      </w:r>
      <w:proofErr w:type="spellEnd"/>
      <w:proofErr w:type="gramEnd"/>
      <w:r w:rsidR="00735988">
        <w:t xml:space="preserve"> Patrimonialgericht Kammerberg</w:t>
      </w:r>
    </w:p>
    <w:p w14:paraId="083F7747" w14:textId="63811D33" w:rsidR="00735988" w:rsidRDefault="00735988" w:rsidP="002069A1">
      <w:pPr>
        <w:pStyle w:val="Blocktext"/>
        <w:numPr>
          <w:ilvl w:val="0"/>
          <w:numId w:val="25"/>
        </w:numPr>
      </w:pPr>
      <w:proofErr w:type="spellStart"/>
      <w:r>
        <w:t>Hofmarkt</w:t>
      </w:r>
      <w:proofErr w:type="spellEnd"/>
      <w:r>
        <w:t xml:space="preserve"> Sulzemoos</w:t>
      </w:r>
      <w:r>
        <w:br/>
        <w:t>bezieht</w:t>
      </w:r>
      <w:r>
        <w:br/>
        <w:t>Grundherrliche Renten in Maisach gei 65.</w:t>
      </w:r>
      <w:r>
        <w:br/>
        <w:t>Die Gültigkeit anerkannt und bekräftigt mit Siegel und Unterschrift</w:t>
      </w:r>
      <w:r>
        <w:br/>
        <w:t>Das</w:t>
      </w:r>
      <w:r>
        <w:br/>
      </w:r>
      <w:proofErr w:type="spellStart"/>
      <w:r>
        <w:t>Königl.baie</w:t>
      </w:r>
      <w:proofErr w:type="spellEnd"/>
      <w:r>
        <w:t xml:space="preserve"> von </w:t>
      </w:r>
      <w:proofErr w:type="spellStart"/>
      <w:r>
        <w:t>Ottoatt</w:t>
      </w:r>
      <w:proofErr w:type="spellEnd"/>
      <w:r>
        <w:t xml:space="preserve"> </w:t>
      </w:r>
      <w:proofErr w:type="spellStart"/>
      <w:r>
        <w:t>schd</w:t>
      </w:r>
      <w:proofErr w:type="spellEnd"/>
      <w:r>
        <w:t xml:space="preserve"> [?] Patrimonial</w:t>
      </w:r>
      <w:r w:rsidR="00B062FA">
        <w:t xml:space="preserve"> G</w:t>
      </w:r>
      <w:r>
        <w:t>ericht Sulzemoos.</w:t>
      </w:r>
    </w:p>
    <w:p w14:paraId="57A60FD7" w14:textId="74C3B7B3" w:rsidR="00735988" w:rsidRDefault="00CF3E60" w:rsidP="002069A1">
      <w:pPr>
        <w:pStyle w:val="Blocktext"/>
        <w:numPr>
          <w:ilvl w:val="0"/>
          <w:numId w:val="25"/>
        </w:numPr>
      </w:pPr>
      <w:r>
        <w:t>Sitz</w:t>
      </w:r>
      <w:r w:rsidR="00657471" w:rsidRPr="00B062FA">
        <w:rPr>
          <w:rStyle w:val="Funotenzeichen"/>
        </w:rPr>
        <w:footnoteReference w:id="18"/>
      </w:r>
      <w:r>
        <w:t xml:space="preserve"> Esting</w:t>
      </w:r>
      <w:r>
        <w:br/>
        <w:t>genießt</w:t>
      </w:r>
      <w:r>
        <w:br/>
      </w:r>
      <w:proofErr w:type="spellStart"/>
      <w:r>
        <w:t>Grundherrs</w:t>
      </w:r>
      <w:proofErr w:type="spellEnd"/>
      <w:r>
        <w:t>. Renten in Maisach bei 51.</w:t>
      </w:r>
      <w:r>
        <w:br/>
      </w:r>
      <w:r w:rsidR="00B062FA">
        <w:t>W</w:t>
      </w:r>
      <w:r>
        <w:t>elches anerkannt und als richtig mit Siegel und Unterschrift bestätiget</w:t>
      </w:r>
      <w:r>
        <w:br/>
        <w:t>der</w:t>
      </w:r>
      <w:r>
        <w:br/>
        <w:t>Sitzinhaber von Esting</w:t>
      </w:r>
    </w:p>
    <w:p w14:paraId="07F7CFF6" w14:textId="77777777" w:rsidR="00CF3E60" w:rsidRDefault="00CF3E60" w:rsidP="00CF3E60">
      <w:pPr>
        <w:pStyle w:val="BlockLine"/>
      </w:pPr>
    </w:p>
    <w:p w14:paraId="7EE4B4A7" w14:textId="7044A5FE" w:rsidR="00CF3E60" w:rsidRDefault="00CF3E60" w:rsidP="00CF3E60">
      <w:pPr>
        <w:pStyle w:val="berschrift6"/>
        <w:framePr w:wrap="around"/>
      </w:pPr>
      <w:r>
        <w:t>Blatt 227 links</w:t>
      </w:r>
    </w:p>
    <w:p w14:paraId="13AC7445" w14:textId="77777777" w:rsidR="0087676A" w:rsidRDefault="0087676A" w:rsidP="0087676A">
      <w:pPr>
        <w:pStyle w:val="Blocktext"/>
      </w:pPr>
      <w:r>
        <w:t>Gemeinde</w:t>
      </w:r>
      <w:r>
        <w:tab/>
        <w:t>Flur</w:t>
      </w:r>
    </w:p>
    <w:p w14:paraId="59F53CB4" w14:textId="77777777" w:rsidR="0087676A" w:rsidRPr="00846351" w:rsidRDefault="0087676A" w:rsidP="0087676A">
      <w:pPr>
        <w:pStyle w:val="Blocktext"/>
        <w:rPr>
          <w:rFonts w:ascii="Garamond" w:hAnsi="Garamond"/>
          <w:i/>
        </w:rPr>
      </w:pPr>
      <w:proofErr w:type="spellStart"/>
      <w:r w:rsidRPr="00846351">
        <w:rPr>
          <w:rFonts w:ascii="Garamond" w:hAnsi="Garamond"/>
          <w:i/>
        </w:rPr>
        <w:t>Hausnumer</w:t>
      </w:r>
      <w:proofErr w:type="spellEnd"/>
      <w:r w:rsidRPr="00846351">
        <w:rPr>
          <w:rFonts w:ascii="Garamond" w:hAnsi="Garamond"/>
          <w:i/>
        </w:rPr>
        <w:tab/>
      </w:r>
      <w:proofErr w:type="spellStart"/>
      <w:r w:rsidRPr="00846351">
        <w:rPr>
          <w:rFonts w:ascii="Garamond" w:hAnsi="Garamond"/>
          <w:i/>
        </w:rPr>
        <w:t>Eigenthümer</w:t>
      </w:r>
      <w:proofErr w:type="spellEnd"/>
    </w:p>
    <w:tbl>
      <w:tblPr>
        <w:tblStyle w:val="Tabellenraster"/>
        <w:tblW w:w="0" w:type="auto"/>
        <w:tblLook w:val="04A0" w:firstRow="1" w:lastRow="0" w:firstColumn="1" w:lastColumn="0" w:noHBand="0" w:noVBand="1"/>
      </w:tblPr>
      <w:tblGrid>
        <w:gridCol w:w="820"/>
        <w:gridCol w:w="1013"/>
        <w:gridCol w:w="607"/>
        <w:gridCol w:w="530"/>
        <w:gridCol w:w="387"/>
        <w:gridCol w:w="1092"/>
        <w:gridCol w:w="319"/>
        <w:gridCol w:w="367"/>
        <w:gridCol w:w="367"/>
        <w:gridCol w:w="693"/>
        <w:gridCol w:w="750"/>
        <w:gridCol w:w="479"/>
        <w:gridCol w:w="371"/>
        <w:gridCol w:w="327"/>
        <w:gridCol w:w="371"/>
      </w:tblGrid>
      <w:tr w:rsidR="0087676A" w14:paraId="606AF9B5" w14:textId="77777777" w:rsidTr="00655A96">
        <w:tc>
          <w:tcPr>
            <w:tcW w:w="220" w:type="dxa"/>
            <w:vMerge w:val="restart"/>
          </w:tcPr>
          <w:p w14:paraId="3026A3BA" w14:textId="77777777" w:rsidR="0087676A" w:rsidRDefault="0087676A" w:rsidP="00655A96">
            <w:pPr>
              <w:pStyle w:val="Blocktext"/>
            </w:pPr>
            <w:r>
              <w:t>Laufende Nummer</w:t>
            </w:r>
          </w:p>
        </w:tc>
        <w:tc>
          <w:tcPr>
            <w:tcW w:w="1149" w:type="dxa"/>
            <w:vMerge w:val="restart"/>
          </w:tcPr>
          <w:p w14:paraId="5563E458" w14:textId="77777777" w:rsidR="0087676A" w:rsidRDefault="0087676A" w:rsidP="00655A96">
            <w:pPr>
              <w:pStyle w:val="Blocktext"/>
            </w:pPr>
            <w:r>
              <w:t>Gegenstand</w:t>
            </w:r>
          </w:p>
        </w:tc>
        <w:tc>
          <w:tcPr>
            <w:tcW w:w="1258" w:type="dxa"/>
            <w:gridSpan w:val="2"/>
            <w:vMerge w:val="restart"/>
          </w:tcPr>
          <w:p w14:paraId="743BF2A3" w14:textId="77777777" w:rsidR="0087676A" w:rsidRDefault="0087676A" w:rsidP="00655A96">
            <w:pPr>
              <w:pStyle w:val="Blocktext"/>
            </w:pPr>
            <w:r>
              <w:t>Flächeninhalt</w:t>
            </w:r>
          </w:p>
        </w:tc>
        <w:tc>
          <w:tcPr>
            <w:tcW w:w="221" w:type="dxa"/>
            <w:vMerge w:val="restart"/>
          </w:tcPr>
          <w:p w14:paraId="3AD83BEB" w14:textId="77777777" w:rsidR="0087676A" w:rsidRDefault="0087676A" w:rsidP="00655A96">
            <w:pPr>
              <w:pStyle w:val="Blocktext"/>
            </w:pPr>
            <w:r>
              <w:t>Nr.</w:t>
            </w:r>
          </w:p>
        </w:tc>
        <w:tc>
          <w:tcPr>
            <w:tcW w:w="1242" w:type="dxa"/>
            <w:vMerge w:val="restart"/>
          </w:tcPr>
          <w:p w14:paraId="147F8502" w14:textId="77777777" w:rsidR="0087676A" w:rsidRDefault="0087676A" w:rsidP="00655A96">
            <w:pPr>
              <w:pStyle w:val="Blocktext"/>
            </w:pPr>
            <w:proofErr w:type="spellStart"/>
            <w:r>
              <w:t>Verhältnißzahl</w:t>
            </w:r>
            <w:proofErr w:type="spellEnd"/>
          </w:p>
        </w:tc>
        <w:tc>
          <w:tcPr>
            <w:tcW w:w="1122" w:type="dxa"/>
            <w:gridSpan w:val="3"/>
            <w:vMerge w:val="restart"/>
          </w:tcPr>
          <w:p w14:paraId="7B1E6102" w14:textId="77777777" w:rsidR="0087676A" w:rsidRDefault="0087676A" w:rsidP="00655A96">
            <w:pPr>
              <w:pStyle w:val="Blocktext"/>
            </w:pPr>
            <w:r>
              <w:t>Belegung</w:t>
            </w:r>
          </w:p>
        </w:tc>
        <w:tc>
          <w:tcPr>
            <w:tcW w:w="3281" w:type="dxa"/>
            <w:gridSpan w:val="6"/>
          </w:tcPr>
          <w:p w14:paraId="577C8E46" w14:textId="77777777" w:rsidR="0087676A" w:rsidRDefault="0087676A" w:rsidP="00655A96">
            <w:pPr>
              <w:pStyle w:val="Blocktext"/>
            </w:pPr>
            <w:proofErr w:type="spellStart"/>
            <w:r>
              <w:t>Zehendherrlichkeit</w:t>
            </w:r>
            <w:proofErr w:type="spellEnd"/>
          </w:p>
        </w:tc>
      </w:tr>
      <w:tr w:rsidR="0087676A" w14:paraId="58614AC4" w14:textId="77777777" w:rsidTr="00655A96">
        <w:tc>
          <w:tcPr>
            <w:tcW w:w="220" w:type="dxa"/>
            <w:vMerge/>
          </w:tcPr>
          <w:p w14:paraId="02FA6C46" w14:textId="77777777" w:rsidR="0087676A" w:rsidRDefault="0087676A" w:rsidP="00655A96">
            <w:pPr>
              <w:pStyle w:val="Blocktext"/>
            </w:pPr>
          </w:p>
        </w:tc>
        <w:tc>
          <w:tcPr>
            <w:tcW w:w="1149" w:type="dxa"/>
            <w:vMerge/>
          </w:tcPr>
          <w:p w14:paraId="5C1872E6" w14:textId="77777777" w:rsidR="0087676A" w:rsidRDefault="0087676A" w:rsidP="00655A96">
            <w:pPr>
              <w:pStyle w:val="Blocktext"/>
            </w:pPr>
          </w:p>
        </w:tc>
        <w:tc>
          <w:tcPr>
            <w:tcW w:w="1258" w:type="dxa"/>
            <w:gridSpan w:val="2"/>
            <w:vMerge/>
          </w:tcPr>
          <w:p w14:paraId="30FCC79C" w14:textId="77777777" w:rsidR="0087676A" w:rsidRDefault="0087676A" w:rsidP="00655A96">
            <w:pPr>
              <w:pStyle w:val="Blocktext"/>
            </w:pPr>
          </w:p>
        </w:tc>
        <w:tc>
          <w:tcPr>
            <w:tcW w:w="221" w:type="dxa"/>
            <w:vMerge/>
          </w:tcPr>
          <w:p w14:paraId="6C828549" w14:textId="77777777" w:rsidR="0087676A" w:rsidRDefault="0087676A" w:rsidP="00655A96">
            <w:pPr>
              <w:pStyle w:val="Blocktext"/>
            </w:pPr>
          </w:p>
        </w:tc>
        <w:tc>
          <w:tcPr>
            <w:tcW w:w="1242" w:type="dxa"/>
            <w:vMerge/>
          </w:tcPr>
          <w:p w14:paraId="664024A6" w14:textId="77777777" w:rsidR="0087676A" w:rsidRDefault="0087676A" w:rsidP="00655A96">
            <w:pPr>
              <w:pStyle w:val="Blocktext"/>
            </w:pPr>
          </w:p>
        </w:tc>
        <w:tc>
          <w:tcPr>
            <w:tcW w:w="1122" w:type="dxa"/>
            <w:gridSpan w:val="3"/>
            <w:vMerge/>
          </w:tcPr>
          <w:p w14:paraId="45CADA22" w14:textId="77777777" w:rsidR="0087676A" w:rsidRDefault="0087676A" w:rsidP="00655A96">
            <w:pPr>
              <w:pStyle w:val="Blocktext"/>
            </w:pPr>
          </w:p>
        </w:tc>
        <w:tc>
          <w:tcPr>
            <w:tcW w:w="774" w:type="dxa"/>
            <w:vMerge w:val="restart"/>
          </w:tcPr>
          <w:p w14:paraId="121F1E6D" w14:textId="77777777" w:rsidR="0087676A" w:rsidRDefault="0087676A" w:rsidP="00655A96">
            <w:pPr>
              <w:pStyle w:val="Blocktext"/>
            </w:pPr>
            <w:proofErr w:type="spellStart"/>
            <w:r>
              <w:t>Zehend</w:t>
            </w:r>
            <w:proofErr w:type="spellEnd"/>
            <w:r>
              <w:t xml:space="preserve"> Herr</w:t>
            </w:r>
          </w:p>
        </w:tc>
        <w:tc>
          <w:tcPr>
            <w:tcW w:w="2507" w:type="dxa"/>
            <w:gridSpan w:val="5"/>
          </w:tcPr>
          <w:p w14:paraId="4EDEE76E" w14:textId="77777777" w:rsidR="0087676A" w:rsidRDefault="0087676A" w:rsidP="00655A96">
            <w:pPr>
              <w:pStyle w:val="Blocktext"/>
            </w:pPr>
            <w:proofErr w:type="spellStart"/>
            <w:r>
              <w:t>Zehend</w:t>
            </w:r>
            <w:proofErr w:type="spellEnd"/>
            <w:r>
              <w:t xml:space="preserve"> Ertrag</w:t>
            </w:r>
          </w:p>
        </w:tc>
      </w:tr>
      <w:tr w:rsidR="0087676A" w14:paraId="3CD4EC01" w14:textId="77777777" w:rsidTr="00655A96">
        <w:tc>
          <w:tcPr>
            <w:tcW w:w="220" w:type="dxa"/>
            <w:vMerge/>
          </w:tcPr>
          <w:p w14:paraId="277E18F2" w14:textId="77777777" w:rsidR="0087676A" w:rsidRDefault="0087676A" w:rsidP="00655A96">
            <w:pPr>
              <w:pStyle w:val="Blocktext"/>
            </w:pPr>
          </w:p>
        </w:tc>
        <w:tc>
          <w:tcPr>
            <w:tcW w:w="1149" w:type="dxa"/>
            <w:vMerge/>
          </w:tcPr>
          <w:p w14:paraId="2B8FCA4A" w14:textId="77777777" w:rsidR="0087676A" w:rsidRDefault="0087676A" w:rsidP="00655A96">
            <w:pPr>
              <w:pStyle w:val="Blocktext"/>
            </w:pPr>
          </w:p>
        </w:tc>
        <w:tc>
          <w:tcPr>
            <w:tcW w:w="1258" w:type="dxa"/>
            <w:gridSpan w:val="2"/>
            <w:vMerge/>
          </w:tcPr>
          <w:p w14:paraId="46505292" w14:textId="77777777" w:rsidR="0087676A" w:rsidRDefault="0087676A" w:rsidP="00655A96">
            <w:pPr>
              <w:pStyle w:val="Blocktext"/>
            </w:pPr>
          </w:p>
        </w:tc>
        <w:tc>
          <w:tcPr>
            <w:tcW w:w="221" w:type="dxa"/>
            <w:vMerge/>
          </w:tcPr>
          <w:p w14:paraId="127C9524" w14:textId="77777777" w:rsidR="0087676A" w:rsidRDefault="0087676A" w:rsidP="00655A96">
            <w:pPr>
              <w:pStyle w:val="Blocktext"/>
            </w:pPr>
          </w:p>
        </w:tc>
        <w:tc>
          <w:tcPr>
            <w:tcW w:w="1242" w:type="dxa"/>
            <w:vMerge/>
          </w:tcPr>
          <w:p w14:paraId="50724159" w14:textId="77777777" w:rsidR="0087676A" w:rsidRDefault="0087676A" w:rsidP="00655A96">
            <w:pPr>
              <w:pStyle w:val="Blocktext"/>
            </w:pPr>
          </w:p>
        </w:tc>
        <w:tc>
          <w:tcPr>
            <w:tcW w:w="1122" w:type="dxa"/>
            <w:gridSpan w:val="3"/>
            <w:vMerge/>
          </w:tcPr>
          <w:p w14:paraId="4A41C0CF" w14:textId="77777777" w:rsidR="0087676A" w:rsidRDefault="0087676A" w:rsidP="00655A96">
            <w:pPr>
              <w:pStyle w:val="Blocktext"/>
            </w:pPr>
          </w:p>
        </w:tc>
        <w:tc>
          <w:tcPr>
            <w:tcW w:w="774" w:type="dxa"/>
            <w:vMerge/>
          </w:tcPr>
          <w:p w14:paraId="578E97FE" w14:textId="77777777" w:rsidR="0087676A" w:rsidRDefault="0087676A" w:rsidP="00655A96">
            <w:pPr>
              <w:pStyle w:val="Blocktext"/>
            </w:pPr>
          </w:p>
        </w:tc>
        <w:tc>
          <w:tcPr>
            <w:tcW w:w="2507" w:type="dxa"/>
            <w:gridSpan w:val="5"/>
          </w:tcPr>
          <w:p w14:paraId="1469E077" w14:textId="77777777" w:rsidR="0087676A" w:rsidRDefault="0087676A" w:rsidP="00655A96">
            <w:pPr>
              <w:pStyle w:val="Blocktext"/>
            </w:pPr>
            <w:r>
              <w:t>an Getreide</w:t>
            </w:r>
          </w:p>
        </w:tc>
      </w:tr>
      <w:tr w:rsidR="0087676A" w14:paraId="5C2DF8FB" w14:textId="77777777" w:rsidTr="00655A96">
        <w:tc>
          <w:tcPr>
            <w:tcW w:w="220" w:type="dxa"/>
            <w:vMerge/>
          </w:tcPr>
          <w:p w14:paraId="4F6EB3BC" w14:textId="77777777" w:rsidR="0087676A" w:rsidRDefault="0087676A" w:rsidP="00655A96">
            <w:pPr>
              <w:pStyle w:val="Blocktext"/>
            </w:pPr>
          </w:p>
        </w:tc>
        <w:tc>
          <w:tcPr>
            <w:tcW w:w="1149" w:type="dxa"/>
            <w:vMerge/>
          </w:tcPr>
          <w:p w14:paraId="64F2172D" w14:textId="77777777" w:rsidR="0087676A" w:rsidRDefault="0087676A" w:rsidP="00655A96">
            <w:pPr>
              <w:pStyle w:val="Blocktext"/>
            </w:pPr>
          </w:p>
        </w:tc>
        <w:tc>
          <w:tcPr>
            <w:tcW w:w="674" w:type="dxa"/>
          </w:tcPr>
          <w:p w14:paraId="366FF80F" w14:textId="77777777" w:rsidR="0087676A" w:rsidRDefault="0087676A" w:rsidP="00655A96">
            <w:pPr>
              <w:pStyle w:val="Blocktext"/>
            </w:pPr>
            <w:proofErr w:type="spellStart"/>
            <w:r>
              <w:t>Tagw</w:t>
            </w:r>
            <w:proofErr w:type="spellEnd"/>
            <w:r>
              <w:t>.</w:t>
            </w:r>
          </w:p>
        </w:tc>
        <w:tc>
          <w:tcPr>
            <w:tcW w:w="584" w:type="dxa"/>
          </w:tcPr>
          <w:p w14:paraId="008C21B5" w14:textId="77777777" w:rsidR="0087676A" w:rsidRDefault="0087676A" w:rsidP="00655A96">
            <w:pPr>
              <w:pStyle w:val="Blocktext"/>
            </w:pPr>
            <w:proofErr w:type="spellStart"/>
            <w:r>
              <w:t>Dec</w:t>
            </w:r>
            <w:proofErr w:type="spellEnd"/>
            <w:r>
              <w:t>.</w:t>
            </w:r>
          </w:p>
        </w:tc>
        <w:tc>
          <w:tcPr>
            <w:tcW w:w="221" w:type="dxa"/>
            <w:vMerge/>
          </w:tcPr>
          <w:p w14:paraId="1AF5D075" w14:textId="77777777" w:rsidR="0087676A" w:rsidRDefault="0087676A" w:rsidP="00655A96">
            <w:pPr>
              <w:pStyle w:val="Blocktext"/>
            </w:pPr>
          </w:p>
        </w:tc>
        <w:tc>
          <w:tcPr>
            <w:tcW w:w="1242" w:type="dxa"/>
            <w:vMerge/>
          </w:tcPr>
          <w:p w14:paraId="634AD8B8" w14:textId="77777777" w:rsidR="0087676A" w:rsidRDefault="0087676A" w:rsidP="00655A96">
            <w:pPr>
              <w:pStyle w:val="Blocktext"/>
            </w:pPr>
          </w:p>
        </w:tc>
        <w:tc>
          <w:tcPr>
            <w:tcW w:w="336" w:type="dxa"/>
          </w:tcPr>
          <w:p w14:paraId="4968E35F" w14:textId="77777777" w:rsidR="0087676A" w:rsidRDefault="0087676A" w:rsidP="00655A96">
            <w:pPr>
              <w:pStyle w:val="Blocktext"/>
            </w:pPr>
            <w:proofErr w:type="spellStart"/>
            <w:r>
              <w:t>fl.</w:t>
            </w:r>
            <w:proofErr w:type="spellEnd"/>
          </w:p>
        </w:tc>
        <w:tc>
          <w:tcPr>
            <w:tcW w:w="393" w:type="dxa"/>
          </w:tcPr>
          <w:p w14:paraId="57E79178" w14:textId="77777777" w:rsidR="0087676A" w:rsidRDefault="0087676A" w:rsidP="00655A96">
            <w:pPr>
              <w:pStyle w:val="Blocktext"/>
            </w:pPr>
            <w:r>
              <w:t>Kr.</w:t>
            </w:r>
          </w:p>
        </w:tc>
        <w:tc>
          <w:tcPr>
            <w:tcW w:w="393" w:type="dxa"/>
          </w:tcPr>
          <w:p w14:paraId="69C4A041" w14:textId="77777777" w:rsidR="0087676A" w:rsidRDefault="0087676A" w:rsidP="00655A96">
            <w:pPr>
              <w:pStyle w:val="Blocktext"/>
            </w:pPr>
            <w:r>
              <w:t>Hl.</w:t>
            </w:r>
          </w:p>
        </w:tc>
        <w:tc>
          <w:tcPr>
            <w:tcW w:w="774" w:type="dxa"/>
            <w:vMerge/>
          </w:tcPr>
          <w:p w14:paraId="3744BA86" w14:textId="77777777" w:rsidR="0087676A" w:rsidRDefault="0087676A" w:rsidP="00655A96">
            <w:pPr>
              <w:pStyle w:val="Blocktext"/>
            </w:pPr>
          </w:p>
        </w:tc>
        <w:tc>
          <w:tcPr>
            <w:tcW w:w="841" w:type="dxa"/>
          </w:tcPr>
          <w:p w14:paraId="62B48982" w14:textId="77777777" w:rsidR="0087676A" w:rsidRDefault="0087676A" w:rsidP="00655A96">
            <w:pPr>
              <w:pStyle w:val="Blocktext"/>
            </w:pPr>
            <w:r>
              <w:t>Gattung</w:t>
            </w:r>
          </w:p>
        </w:tc>
        <w:tc>
          <w:tcPr>
            <w:tcW w:w="524" w:type="dxa"/>
          </w:tcPr>
          <w:p w14:paraId="430C3078" w14:textId="77777777" w:rsidR="0087676A" w:rsidRDefault="0087676A" w:rsidP="00655A96">
            <w:pPr>
              <w:pStyle w:val="Blocktext"/>
            </w:pPr>
            <w:proofErr w:type="spellStart"/>
            <w:r>
              <w:t>Sch</w:t>
            </w:r>
            <w:proofErr w:type="spellEnd"/>
            <w:r>
              <w:t>.</w:t>
            </w:r>
          </w:p>
        </w:tc>
        <w:tc>
          <w:tcPr>
            <w:tcW w:w="398" w:type="dxa"/>
          </w:tcPr>
          <w:p w14:paraId="45AC492E" w14:textId="77777777" w:rsidR="0087676A" w:rsidRDefault="0087676A" w:rsidP="00655A96">
            <w:pPr>
              <w:pStyle w:val="Blocktext"/>
            </w:pPr>
            <w:r>
              <w:t>M.</w:t>
            </w:r>
          </w:p>
        </w:tc>
        <w:tc>
          <w:tcPr>
            <w:tcW w:w="346" w:type="dxa"/>
          </w:tcPr>
          <w:p w14:paraId="7D803E87" w14:textId="77777777" w:rsidR="0087676A" w:rsidRDefault="0087676A" w:rsidP="00655A96">
            <w:pPr>
              <w:pStyle w:val="Blocktext"/>
            </w:pPr>
            <w:r>
              <w:t>B.</w:t>
            </w:r>
          </w:p>
        </w:tc>
        <w:tc>
          <w:tcPr>
            <w:tcW w:w="398" w:type="dxa"/>
          </w:tcPr>
          <w:p w14:paraId="3BEBB28F" w14:textId="77777777" w:rsidR="0087676A" w:rsidRDefault="0087676A" w:rsidP="00655A96">
            <w:pPr>
              <w:pStyle w:val="Blocktext"/>
            </w:pPr>
            <w:proofErr w:type="spellStart"/>
            <w:r>
              <w:t>Sz</w:t>
            </w:r>
            <w:proofErr w:type="spellEnd"/>
            <w:r>
              <w:t>.</w:t>
            </w:r>
          </w:p>
        </w:tc>
      </w:tr>
    </w:tbl>
    <w:p w14:paraId="002152BB" w14:textId="6AB597A3" w:rsidR="00CF3E60" w:rsidRDefault="0087676A" w:rsidP="00CF3E60">
      <w:pPr>
        <w:pStyle w:val="Blocktext"/>
      </w:pPr>
      <w:proofErr w:type="spellStart"/>
      <w:r>
        <w:t>Uebertrag</w:t>
      </w:r>
      <w:proofErr w:type="spellEnd"/>
    </w:p>
    <w:p w14:paraId="0614D804" w14:textId="7B4188B2" w:rsidR="0087676A" w:rsidRDefault="0087676A" w:rsidP="0087676A">
      <w:pPr>
        <w:pStyle w:val="Blocktext"/>
        <w:numPr>
          <w:ilvl w:val="0"/>
          <w:numId w:val="27"/>
        </w:numPr>
      </w:pPr>
      <w:proofErr w:type="spellStart"/>
      <w:r>
        <w:lastRenderedPageBreak/>
        <w:t>Dallmaier</w:t>
      </w:r>
      <w:proofErr w:type="spellEnd"/>
      <w:r>
        <w:t xml:space="preserve"> </w:t>
      </w:r>
      <w:r w:rsidR="002F737A">
        <w:t>Bräu</w:t>
      </w:r>
      <w:r w:rsidR="002F737A" w:rsidRPr="00B062FA">
        <w:rPr>
          <w:rStyle w:val="Funotenzeichen"/>
        </w:rPr>
        <w:footnoteReference w:id="19"/>
      </w:r>
      <w:r>
        <w:t xml:space="preserve"> in Maisach</w:t>
      </w:r>
      <w:r>
        <w:br/>
        <w:t xml:space="preserve">bezieht </w:t>
      </w:r>
      <w:r>
        <w:br/>
      </w:r>
      <w:proofErr w:type="spellStart"/>
      <w:r>
        <w:t>Grundherrl</w:t>
      </w:r>
      <w:proofErr w:type="spellEnd"/>
      <w:r>
        <w:t xml:space="preserve"> Renten in Maisach bei 43.</w:t>
      </w:r>
      <w:r>
        <w:br/>
      </w:r>
      <w:r w:rsidR="00B062FA">
        <w:t xml:space="preserve">Welches </w:t>
      </w:r>
      <w:r>
        <w:t>anerkannt und mit Siegel und Unterschrift bestätiget</w:t>
      </w:r>
    </w:p>
    <w:p w14:paraId="3F7AA399" w14:textId="7AE1A711" w:rsidR="0087676A" w:rsidRDefault="0087676A" w:rsidP="0087676A">
      <w:pPr>
        <w:pStyle w:val="Blocktext"/>
        <w:numPr>
          <w:ilvl w:val="0"/>
          <w:numId w:val="27"/>
        </w:numPr>
      </w:pPr>
      <w:r>
        <w:t>Gemeinde Maisach</w:t>
      </w:r>
      <w:r>
        <w:br/>
        <w:t>bezieht</w:t>
      </w:r>
      <w:r>
        <w:br/>
        <w:t>Grundherr. Renten in Maisach bei 47. 53. 58.</w:t>
      </w:r>
      <w:r>
        <w:br/>
      </w:r>
      <w:r w:rsidR="00B062FA">
        <w:t xml:space="preserve">Welches </w:t>
      </w:r>
      <w:r>
        <w:t>anerkannt und bestätiget</w:t>
      </w:r>
    </w:p>
    <w:p w14:paraId="482F3A22" w14:textId="51422809" w:rsidR="0087676A" w:rsidRPr="0087676A" w:rsidRDefault="0087676A" w:rsidP="0087676A">
      <w:pPr>
        <w:pStyle w:val="Blocktext"/>
        <w:rPr>
          <w:u w:val="single"/>
        </w:rPr>
      </w:pPr>
      <w:r w:rsidRPr="0087676A">
        <w:rPr>
          <w:u w:val="single"/>
        </w:rPr>
        <w:t xml:space="preserve">Zur </w:t>
      </w:r>
      <w:proofErr w:type="spellStart"/>
      <w:r w:rsidRPr="0087676A">
        <w:rPr>
          <w:u w:val="single"/>
        </w:rPr>
        <w:t>Bekraeftigung</w:t>
      </w:r>
      <w:proofErr w:type="spellEnd"/>
      <w:r w:rsidRPr="0087676A">
        <w:rPr>
          <w:u w:val="single"/>
        </w:rPr>
        <w:t>.</w:t>
      </w:r>
    </w:p>
    <w:p w14:paraId="06AC99B4" w14:textId="0E57F96A" w:rsidR="0087676A" w:rsidRDefault="0087676A" w:rsidP="0087676A">
      <w:pPr>
        <w:pStyle w:val="Blocktext"/>
        <w:numPr>
          <w:ilvl w:val="0"/>
          <w:numId w:val="29"/>
        </w:numPr>
        <w:rPr>
          <w:strike/>
        </w:rPr>
      </w:pPr>
      <w:r w:rsidRPr="00B37501">
        <w:rPr>
          <w:strike/>
        </w:rPr>
        <w:t xml:space="preserve">Aller </w:t>
      </w:r>
      <w:r w:rsidR="00B37501" w:rsidRPr="00B37501">
        <w:rPr>
          <w:strike/>
        </w:rPr>
        <w:t>Seelen</w:t>
      </w:r>
      <w:r w:rsidRPr="00B37501">
        <w:rPr>
          <w:strike/>
        </w:rPr>
        <w:t>bruderschaft in Maisach</w:t>
      </w:r>
      <w:r w:rsidRPr="00B37501">
        <w:rPr>
          <w:strike/>
        </w:rPr>
        <w:br/>
        <w:t>bezieht</w:t>
      </w:r>
      <w:r w:rsidRPr="00B37501">
        <w:rPr>
          <w:strike/>
        </w:rPr>
        <w:br/>
      </w:r>
      <w:proofErr w:type="spellStart"/>
      <w:r w:rsidRPr="00B37501">
        <w:rPr>
          <w:strike/>
        </w:rPr>
        <w:t>Grundgerrl</w:t>
      </w:r>
      <w:proofErr w:type="spellEnd"/>
      <w:r w:rsidRPr="00B37501">
        <w:rPr>
          <w:strike/>
        </w:rPr>
        <w:t xml:space="preserve">. Renten in Maisach bei 15. 17. 31. 41. 46. 47. 52. </w:t>
      </w:r>
      <w:r w:rsidR="00B37501" w:rsidRPr="00B37501">
        <w:rPr>
          <w:strike/>
        </w:rPr>
        <w:t>56. 65. 71.</w:t>
      </w:r>
    </w:p>
    <w:p w14:paraId="1A90E126" w14:textId="77777777" w:rsidR="00B37501" w:rsidRPr="00B37501" w:rsidRDefault="00B37501" w:rsidP="00B37501">
      <w:pPr>
        <w:pStyle w:val="BlockLine"/>
      </w:pPr>
    </w:p>
    <w:sectPr w:rsidR="00B37501" w:rsidRPr="00B37501" w:rsidSect="00B87A03">
      <w:headerReference w:type="default" r:id="rId8"/>
      <w:footerReference w:type="default" r:id="rId9"/>
      <w:type w:val="continuous"/>
      <w:pgSz w:w="11906" w:h="16838" w:code="9"/>
      <w:pgMar w:top="1701" w:right="851" w:bottom="1134" w:left="2552" w:header="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C4EDD" w14:textId="77777777" w:rsidR="00FC4E67" w:rsidRDefault="00FC4E67">
      <w:pPr>
        <w:spacing w:before="0" w:after="0"/>
      </w:pPr>
      <w:r>
        <w:separator/>
      </w:r>
    </w:p>
  </w:endnote>
  <w:endnote w:type="continuationSeparator" w:id="0">
    <w:p w14:paraId="4E7AD127" w14:textId="77777777" w:rsidR="00FC4E67" w:rsidRDefault="00FC4E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60" w:type="dxa"/>
      <w:tblInd w:w="-15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77"/>
      <w:gridCol w:w="3649"/>
      <w:gridCol w:w="3634"/>
    </w:tblGrid>
    <w:tr w:rsidR="00116119" w:rsidRPr="003C505B" w14:paraId="18C47607" w14:textId="77777777" w:rsidTr="003949D2">
      <w:tc>
        <w:tcPr>
          <w:tcW w:w="2977" w:type="dxa"/>
        </w:tcPr>
        <w:p w14:paraId="11BF14EE" w14:textId="77777777" w:rsidR="00116119" w:rsidRPr="003C505B" w:rsidRDefault="00116119" w:rsidP="003949D2">
          <w:pPr>
            <w:pStyle w:val="Fuzeile"/>
            <w:rPr>
              <w:rFonts w:ascii="Century Gothic" w:hAnsi="Century Gothic"/>
              <w:color w:val="808080"/>
              <w:sz w:val="16"/>
              <w:szCs w:val="16"/>
            </w:rPr>
          </w:pPr>
          <w:r w:rsidRPr="003C505B">
            <w:rPr>
              <w:rFonts w:ascii="Century Gothic" w:hAnsi="Century Gothic"/>
              <w:color w:val="808080"/>
              <w:sz w:val="16"/>
              <w:szCs w:val="16"/>
            </w:rPr>
            <w:t>Ulrich Bähr</w:t>
          </w:r>
          <w:r w:rsidRPr="003C505B">
            <w:rPr>
              <w:rFonts w:ascii="Century Gothic" w:hAnsi="Century Gothic"/>
              <w:color w:val="808080"/>
              <w:sz w:val="16"/>
              <w:szCs w:val="16"/>
            </w:rPr>
            <w:br/>
          </w:r>
          <w:proofErr w:type="spellStart"/>
          <w:r>
            <w:rPr>
              <w:rFonts w:ascii="Century Gothic" w:hAnsi="Century Gothic"/>
              <w:color w:val="808080"/>
              <w:sz w:val="16"/>
              <w:szCs w:val="16"/>
            </w:rPr>
            <w:t>Rothschwaiger</w:t>
          </w:r>
          <w:proofErr w:type="spellEnd"/>
          <w:r>
            <w:rPr>
              <w:rFonts w:ascii="Century Gothic" w:hAnsi="Century Gothic"/>
              <w:color w:val="808080"/>
              <w:sz w:val="16"/>
              <w:szCs w:val="16"/>
            </w:rPr>
            <w:t xml:space="preserve"> Str. 1</w:t>
          </w:r>
          <w:r w:rsidRPr="003C505B">
            <w:rPr>
              <w:rFonts w:ascii="Century Gothic" w:hAnsi="Century Gothic"/>
              <w:color w:val="808080"/>
              <w:sz w:val="16"/>
              <w:szCs w:val="16"/>
            </w:rPr>
            <w:br/>
          </w:r>
          <w:r>
            <w:rPr>
              <w:rFonts w:ascii="Century Gothic" w:hAnsi="Century Gothic"/>
              <w:color w:val="808080"/>
              <w:sz w:val="16"/>
              <w:szCs w:val="16"/>
            </w:rPr>
            <w:t>82296 Schöngeising</w:t>
          </w:r>
          <w:r w:rsidRPr="003C505B">
            <w:rPr>
              <w:rFonts w:ascii="Century Gothic" w:hAnsi="Century Gothic"/>
              <w:color w:val="808080"/>
              <w:sz w:val="16"/>
              <w:szCs w:val="16"/>
            </w:rPr>
            <w:t xml:space="preserve"> </w:t>
          </w:r>
        </w:p>
      </w:tc>
      <w:tc>
        <w:tcPr>
          <w:tcW w:w="3649" w:type="dxa"/>
        </w:tcPr>
        <w:p w14:paraId="6A92B6B1" w14:textId="77777777" w:rsidR="00B605B6" w:rsidRPr="000C7C77" w:rsidRDefault="000C7C77" w:rsidP="003949D2">
          <w:pPr>
            <w:pStyle w:val="Fuzeile"/>
            <w:rPr>
              <w:rFonts w:ascii="Century Gothic" w:hAnsi="Century Gothic"/>
              <w:color w:val="808080"/>
              <w:sz w:val="16"/>
              <w:szCs w:val="16"/>
            </w:rPr>
          </w:pPr>
          <w:r w:rsidRPr="000C7C77">
            <w:rPr>
              <w:rFonts w:ascii="Century Gothic" w:hAnsi="Century Gothic"/>
              <w:color w:val="808080"/>
              <w:sz w:val="16"/>
              <w:szCs w:val="16"/>
            </w:rPr>
            <w:t xml:space="preserve">Tel </w:t>
          </w:r>
          <w:r w:rsidR="00116119" w:rsidRPr="000C7C77">
            <w:rPr>
              <w:rFonts w:ascii="Century Gothic" w:hAnsi="Century Gothic"/>
              <w:color w:val="808080"/>
              <w:sz w:val="16"/>
              <w:szCs w:val="16"/>
            </w:rPr>
            <w:t>+49 (171) 354 60 44</w:t>
          </w:r>
          <w:r w:rsidR="00116119" w:rsidRPr="000C7C77">
            <w:rPr>
              <w:rFonts w:ascii="Century Gothic" w:hAnsi="Century Gothic"/>
              <w:color w:val="808080"/>
              <w:sz w:val="16"/>
              <w:szCs w:val="16"/>
            </w:rPr>
            <w:br/>
          </w:r>
          <w:r w:rsidRPr="000C7C77">
            <w:rPr>
              <w:rFonts w:ascii="Century Gothic" w:hAnsi="Century Gothic"/>
              <w:color w:val="808080"/>
              <w:sz w:val="16"/>
              <w:szCs w:val="16"/>
            </w:rPr>
            <w:t>u</w:t>
          </w:r>
          <w:r>
            <w:rPr>
              <w:rFonts w:ascii="Century Gothic" w:hAnsi="Century Gothic"/>
              <w:color w:val="808080"/>
              <w:sz w:val="16"/>
              <w:szCs w:val="16"/>
            </w:rPr>
            <w:t>li.public@baehrig.de</w:t>
          </w:r>
          <w:r w:rsidR="00116119" w:rsidRPr="000C7C77">
            <w:rPr>
              <w:rFonts w:ascii="Century Gothic" w:hAnsi="Century Gothic"/>
              <w:color w:val="808080"/>
              <w:sz w:val="16"/>
              <w:szCs w:val="16"/>
            </w:rPr>
            <w:br/>
          </w:r>
          <w:hyperlink r:id="rId1" w:history="1">
            <w:r w:rsidR="00B605B6" w:rsidRPr="00231620">
              <w:rPr>
                <w:rStyle w:val="Hyperlink"/>
                <w:rFonts w:ascii="Century Gothic" w:hAnsi="Century Gothic"/>
                <w:sz w:val="16"/>
                <w:szCs w:val="16"/>
              </w:rPr>
              <w:t>https://geschichte-ffb.de/themen/altwege</w:t>
            </w:r>
          </w:hyperlink>
          <w:r w:rsidR="00B605B6">
            <w:rPr>
              <w:rFonts w:ascii="Century Gothic" w:hAnsi="Century Gothic"/>
              <w:color w:val="808080"/>
              <w:sz w:val="16"/>
              <w:szCs w:val="16"/>
            </w:rPr>
            <w:br/>
            <w:t xml:space="preserve">Text frei verfügbar als </w:t>
          </w:r>
          <w:hyperlink r:id="rId2" w:history="1">
            <w:r w:rsidR="00203C7B" w:rsidRPr="0090607F">
              <w:rPr>
                <w:rStyle w:val="Hyperlink"/>
                <w:sz w:val="16"/>
                <w:szCs w:val="16"/>
              </w:rPr>
              <w:t>CC BY-SA</w:t>
            </w:r>
          </w:hyperlink>
        </w:p>
      </w:tc>
      <w:tc>
        <w:tcPr>
          <w:tcW w:w="3634" w:type="dxa"/>
        </w:tcPr>
        <w:p w14:paraId="1977820A" w14:textId="77777777" w:rsidR="00116119" w:rsidRPr="0034266E" w:rsidRDefault="00116119" w:rsidP="0034266E">
          <w:pPr>
            <w:pStyle w:val="Fuzeile"/>
            <w:jc w:val="right"/>
            <w:rPr>
              <w:rFonts w:ascii="Century Gothic" w:hAnsi="Century Gothic"/>
              <w:color w:val="808080"/>
              <w:sz w:val="32"/>
              <w:szCs w:val="32"/>
            </w:rPr>
          </w:pPr>
          <w:proofErr w:type="spellStart"/>
          <w:r w:rsidRPr="0034266E">
            <w:rPr>
              <w:rFonts w:ascii="Century Gothic" w:hAnsi="Century Gothic"/>
              <w:color w:val="808080"/>
              <w:sz w:val="32"/>
              <w:szCs w:val="32"/>
              <w:lang w:val="en-US"/>
            </w:rPr>
            <w:t>Seite</w:t>
          </w:r>
          <w:proofErr w:type="spellEnd"/>
          <w:r w:rsidRPr="0034266E">
            <w:rPr>
              <w:rFonts w:ascii="Century Gothic" w:hAnsi="Century Gothic"/>
              <w:color w:val="808080"/>
              <w:sz w:val="32"/>
              <w:szCs w:val="32"/>
              <w:lang w:val="en-US"/>
            </w:rPr>
            <w:t xml:space="preserve"> </w:t>
          </w:r>
          <w:r w:rsidR="00BE0B72" w:rsidRPr="0034266E">
            <w:rPr>
              <w:rFonts w:ascii="Century Gothic" w:hAnsi="Century Gothic"/>
              <w:color w:val="808080"/>
              <w:sz w:val="32"/>
              <w:szCs w:val="32"/>
              <w:lang w:val="en-US"/>
            </w:rPr>
            <w:fldChar w:fldCharType="begin"/>
          </w:r>
          <w:r w:rsidRPr="0034266E">
            <w:rPr>
              <w:rFonts w:ascii="Century Gothic" w:hAnsi="Century Gothic"/>
              <w:color w:val="808080"/>
              <w:sz w:val="32"/>
              <w:szCs w:val="32"/>
              <w:lang w:val="en-US"/>
            </w:rPr>
            <w:instrText xml:space="preserve"> PAGE   \* MERGEFORMAT </w:instrText>
          </w:r>
          <w:r w:rsidR="00BE0B72" w:rsidRPr="0034266E">
            <w:rPr>
              <w:rFonts w:ascii="Century Gothic" w:hAnsi="Century Gothic"/>
              <w:color w:val="808080"/>
              <w:sz w:val="32"/>
              <w:szCs w:val="32"/>
              <w:lang w:val="en-US"/>
            </w:rPr>
            <w:fldChar w:fldCharType="separate"/>
          </w:r>
          <w:r w:rsidRPr="0034266E">
            <w:rPr>
              <w:rFonts w:ascii="Century Gothic" w:hAnsi="Century Gothic"/>
              <w:noProof/>
              <w:color w:val="808080"/>
              <w:sz w:val="32"/>
              <w:szCs w:val="32"/>
              <w:lang w:val="en-US"/>
            </w:rPr>
            <w:t>1</w:t>
          </w:r>
          <w:r w:rsidR="00BE0B72" w:rsidRPr="0034266E">
            <w:rPr>
              <w:rFonts w:ascii="Century Gothic" w:hAnsi="Century Gothic"/>
              <w:color w:val="808080"/>
              <w:sz w:val="32"/>
              <w:szCs w:val="32"/>
              <w:lang w:val="en-US"/>
            </w:rPr>
            <w:fldChar w:fldCharType="end"/>
          </w:r>
        </w:p>
      </w:tc>
    </w:tr>
  </w:tbl>
  <w:p w14:paraId="43F0AD74" w14:textId="77777777" w:rsidR="00116119" w:rsidRPr="003C505B" w:rsidRDefault="00116119" w:rsidP="005A5381">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5B76D" w14:textId="77777777" w:rsidR="00FC4E67" w:rsidRDefault="00FC4E67">
      <w:pPr>
        <w:spacing w:before="0" w:after="0"/>
      </w:pPr>
      <w:r>
        <w:separator/>
      </w:r>
    </w:p>
  </w:footnote>
  <w:footnote w:type="continuationSeparator" w:id="0">
    <w:p w14:paraId="31BB5A2E" w14:textId="77777777" w:rsidR="00FC4E67" w:rsidRDefault="00FC4E67">
      <w:pPr>
        <w:spacing w:before="0" w:after="0"/>
      </w:pPr>
      <w:r>
        <w:continuationSeparator/>
      </w:r>
    </w:p>
  </w:footnote>
  <w:footnote w:id="1">
    <w:p w14:paraId="4C84D3D4" w14:textId="004F283D" w:rsidR="00846351" w:rsidRDefault="00846351">
      <w:pPr>
        <w:pStyle w:val="Funotentext"/>
      </w:pPr>
      <w:r w:rsidRPr="00B062FA">
        <w:rPr>
          <w:rStyle w:val="Funotenzeichen"/>
        </w:rPr>
        <w:footnoteRef/>
      </w:r>
      <w:r>
        <w:t xml:space="preserve"> </w:t>
      </w:r>
      <w:r>
        <w:fldChar w:fldCharType="begin"/>
      </w:r>
      <w:r>
        <w:instrText xml:space="preserve"> ADDIN ZOTERO_ITEM CSL_CITATION {"citationID":"jshw5LJE","properties":{"formattedCitation":"\\uc0\\u8222{}herrschaftlich\\uc0\\u8220{} Riepl, {\\i{}W\\uc0\\u246{}rterbuch zur Familien- und Heimatforschung in Bayern und \\uc0\\u214{}sterreich}.","plainCitation":"„herrschaftlich“ Riepl, Wörterbuch zur Familien- und Heimatforschung in Bayern und Österreich.","noteIndex":1},"citationItems":[{"id":293,"uris":["http://zotero.org/groups/2517353/items/NMMQ987I"],"itemData":{"id":293,"type":"book","edition":"3., erw. Aufl","event-place":"Waldkraiburg, Finkenweg 26","ISBN":"978-3-00-028274-4","language":"ger","number-of-pages":"490","publisher":"R. Riepl","publisher-place":"Waldkraiburg, Finkenweg 26","source":"K10plus ISBN","title":"Wörterbuch zur Familien- und Heimatforschung in Bayern und Österreich","author":[{"family":"Riepl","given":"Reinhard"}],"issued":{"date-parts":[["2009"]]}},"prefix":"\"herrschaftlich\" "}],"schema":"https://github.com/citation-style-language/schema/raw/master/csl-citation.json"} </w:instrText>
      </w:r>
      <w:r>
        <w:fldChar w:fldCharType="separate"/>
      </w:r>
      <w:r w:rsidRPr="00846351">
        <w:rPr>
          <w:rFonts w:cs="Arial"/>
        </w:rPr>
        <w:t xml:space="preserve">„herrschaftlich“ Riepl, </w:t>
      </w:r>
      <w:r w:rsidRPr="00846351">
        <w:rPr>
          <w:rFonts w:cs="Arial"/>
          <w:i/>
          <w:iCs/>
        </w:rPr>
        <w:t>Wörterbuch zur Familien- und Heimatforschung in Bayern und Österreich</w:t>
      </w:r>
      <w:r w:rsidRPr="00846351">
        <w:rPr>
          <w:rFonts w:cs="Arial"/>
        </w:rPr>
        <w:t>.</w:t>
      </w:r>
      <w:r>
        <w:fldChar w:fldCharType="end"/>
      </w:r>
    </w:p>
  </w:footnote>
  <w:footnote w:id="2">
    <w:p w14:paraId="0B43EB6D" w14:textId="7E428EED" w:rsidR="00846351" w:rsidRDefault="00846351">
      <w:pPr>
        <w:pStyle w:val="Funotentext"/>
      </w:pPr>
      <w:r w:rsidRPr="00B062FA">
        <w:rPr>
          <w:rStyle w:val="Funotenzeichen"/>
        </w:rPr>
        <w:footnoteRef/>
      </w:r>
      <w:r>
        <w:t xml:space="preserve"> </w:t>
      </w:r>
      <w:r>
        <w:fldChar w:fldCharType="begin"/>
      </w:r>
      <w:r>
        <w:instrText xml:space="preserve"> ADDIN ZOTERO_ITEM CSL_CITATION {"citationID":"eiIl1ByU","properties":{"formattedCitation":"Riepl, \\uc0\\u8222{}Gerichtsbarkeit\\uc0\\u8220{}.","plainCitation":"Riepl, „Gerichtsbarkeit“.","noteIndex":2},"citationItems":[{"id":293,"uris":["http://zotero.org/groups/2517353/items/NMMQ987I"],"itemData":{"id":293,"type":"book","edition":"3., erw. Aufl","event-place":"Waldkraiburg, Finkenweg 26","ISBN":"978-3-00-028274-4","language":"ger","number-of-pages":"490","publisher":"R. Riepl","publisher-place":"Waldkraiburg, Finkenweg 26","source":"K10plus ISBN","title":"Wörterbuch zur Familien- und Heimatforschung in Bayern und Österreich","author":[{"family":"Riepl","given":"Reinhard"}],"issued":{"date-parts":[["2009"]]}},"locator":"\"Gerichtsbarkeit\"","label":"page"}],"schema":"https://github.com/citation-style-language/schema/raw/master/csl-citation.json"} </w:instrText>
      </w:r>
      <w:r>
        <w:fldChar w:fldCharType="separate"/>
      </w:r>
      <w:r w:rsidRPr="00846351">
        <w:rPr>
          <w:rFonts w:cs="Arial"/>
        </w:rPr>
        <w:t>Riepl, „Gerichtsbarkeit“.</w:t>
      </w:r>
      <w:r>
        <w:fldChar w:fldCharType="end"/>
      </w:r>
    </w:p>
  </w:footnote>
  <w:footnote w:id="3">
    <w:p w14:paraId="2AB2D979" w14:textId="299B4E54" w:rsidR="00657471" w:rsidRDefault="00657471">
      <w:pPr>
        <w:pStyle w:val="Funotentext"/>
      </w:pPr>
      <w:r w:rsidRPr="00B062FA">
        <w:rPr>
          <w:rStyle w:val="Funotenzeichen"/>
        </w:rPr>
        <w:footnoteRef/>
      </w:r>
      <w:r>
        <w:t xml:space="preserve"> </w:t>
      </w:r>
      <w:r>
        <w:fldChar w:fldCharType="begin"/>
      </w:r>
      <w:r w:rsidR="003C64A4">
        <w:instrText xml:space="preserve"> ADDIN ZOTERO_ITEM CSL_CITATION {"citationID":"TGIur3tQ","properties":{"formattedCitation":"Die Gemeinde mu\\uc0\\u223{}te also einen Zehent an den Grundherren abliefern. Riepl, {\\i{}W\\uc0\\u246{}rterbuch zur Familien- und Heimatforschung in Bayern und \\uc0\\u214{}sterreich}.","plainCitation":"Die Gemeinde mußte also einen Zehent an den Grundherren abliefern. Riepl, Wörterbuch zur Familien- und Heimatforschung in Bayern und Österreich.","noteIndex":3},"citationItems":[{"id":293,"uris":["http://zotero.org/groups/2517353/items/NMMQ987I"],"itemData":{"id":293,"type":"book","edition":"3., erw. Aufl","event-place":"Waldkraiburg, Finkenweg 26","ISBN":"978-3-00-028274-4","language":"ger","number-of-pages":"490","publisher":"R. Riepl","publisher-place":"Waldkraiburg, Finkenweg 26","source":"K10plus ISBN","title":"Wörterbuch zur Familien- und Heimatforschung in Bayern und Österreich","author":[{"family":"Riepl","given":"Reinhard"}],"issued":{"date-parts":[["2009"]]}},"prefix":"Die Gemeinde mußte also einen Zehent an den Grundherren abliefern. "}],"schema":"https://github.com/citation-style-language/schema/raw/master/csl-citation.json"} </w:instrText>
      </w:r>
      <w:r>
        <w:fldChar w:fldCharType="separate"/>
      </w:r>
      <w:r w:rsidR="003C64A4" w:rsidRPr="003C64A4">
        <w:rPr>
          <w:rFonts w:cs="Arial"/>
        </w:rPr>
        <w:t xml:space="preserve">Die Gemeinde mußte also einen Zehent an den Grundherren abliefern. Riepl, </w:t>
      </w:r>
      <w:r w:rsidR="003C64A4" w:rsidRPr="003C64A4">
        <w:rPr>
          <w:rFonts w:cs="Arial"/>
          <w:i/>
          <w:iCs/>
        </w:rPr>
        <w:t>Wörterbuch zur Familien- und Heimatforschung in Bayern und Österreich</w:t>
      </w:r>
      <w:r w:rsidR="003C64A4" w:rsidRPr="003C64A4">
        <w:rPr>
          <w:rFonts w:cs="Arial"/>
        </w:rPr>
        <w:t>.</w:t>
      </w:r>
      <w:r>
        <w:fldChar w:fldCharType="end"/>
      </w:r>
    </w:p>
  </w:footnote>
  <w:footnote w:id="4">
    <w:p w14:paraId="280F13C5" w14:textId="44D76090" w:rsidR="003C64A4" w:rsidRDefault="003C64A4">
      <w:pPr>
        <w:pStyle w:val="Funotentext"/>
      </w:pPr>
      <w:r w:rsidRPr="00B062FA">
        <w:rPr>
          <w:rStyle w:val="Funotenzeichen"/>
        </w:rPr>
        <w:footnoteRef/>
      </w:r>
      <w:r>
        <w:t xml:space="preserve"> </w:t>
      </w:r>
      <w:r>
        <w:fldChar w:fldCharType="begin"/>
      </w:r>
      <w:r>
        <w:instrText xml:space="preserve"> ADDIN ZOTERO_ITEM CSL_CITATION {"citationID":"FGKoSm8m","properties":{"formattedCitation":"Finanzamt Riepl.","plainCitation":"Finanzamt Riepl.","noteIndex":4},"citationItems":[{"id":293,"uris":["http://zotero.org/groups/2517353/items/NMMQ987I"],"itemData":{"id":293,"type":"book","edition":"3., erw. Aufl","event-place":"Waldkraiburg, Finkenweg 26","ISBN":"978-3-00-028274-4","language":"ger","number-of-pages":"490","publisher":"R. Riepl","publisher-place":"Waldkraiburg, Finkenweg 26","source":"K10plus ISBN","title":"Wörterbuch zur Familien- und Heimatforschung in Bayern und Österreich","author":[{"family":"Riepl","given":"Reinhard"}],"issued":{"date-parts":[["2009"]]}},"prefix":"Finanzamt "}],"schema":"https://github.com/citation-style-language/schema/raw/master/csl-citation.json"} </w:instrText>
      </w:r>
      <w:r>
        <w:fldChar w:fldCharType="separate"/>
      </w:r>
      <w:r w:rsidRPr="003C64A4">
        <w:rPr>
          <w:rFonts w:cs="Arial"/>
        </w:rPr>
        <w:t>Finanzamt Riepl.</w:t>
      </w:r>
      <w:r>
        <w:fldChar w:fldCharType="end"/>
      </w:r>
    </w:p>
  </w:footnote>
  <w:footnote w:id="5">
    <w:p w14:paraId="0DA4933B" w14:textId="7215D91C" w:rsidR="005940D9" w:rsidRDefault="005940D9" w:rsidP="005940D9">
      <w:pPr>
        <w:pStyle w:val="Funotentext"/>
      </w:pPr>
      <w:r w:rsidRPr="00B062FA">
        <w:rPr>
          <w:rStyle w:val="Funotenzeichen"/>
        </w:rPr>
        <w:footnoteRef/>
      </w:r>
      <w:r>
        <w:t xml:space="preserve"> </w:t>
      </w:r>
      <w:r>
        <w:fldChar w:fldCharType="begin"/>
      </w:r>
      <w:r w:rsidR="003C64A4">
        <w:instrText xml:space="preserve"> ADDIN ZOTERO_ITEM CSL_CITATION {"citationID":"a2J2uqcb","properties":{"formattedCitation":"\\uc0\\u8222{}herrschaftlich\\uc0\\u8220{} Riepl.","plainCitation":"„herrschaftlich“ Riepl.","noteIndex":4},"citationItems":[{"id":293,"uris":["http://zotero.org/groups/2517353/items/NMMQ987I"],"itemData":{"id":293,"type":"book","edition":"3., erw. Aufl","event-place":"Waldkraiburg, Finkenweg 26","ISBN":"978-3-00-028274-4","language":"ger","number-of-pages":"490","publisher":"R. Riepl","publisher-place":"Waldkraiburg, Finkenweg 26","source":"K10plus ISBN","title":"Wörterbuch zur Familien- und Heimatforschung in Bayern und Österreich","author":[{"family":"Riepl","given":"Reinhard"}],"issued":{"date-parts":[["2009"]]}},"prefix":"\"herrschaftlich\" "}],"schema":"https://github.com/citation-style-language/schema/raw/master/csl-citation.json"} </w:instrText>
      </w:r>
      <w:r>
        <w:fldChar w:fldCharType="separate"/>
      </w:r>
      <w:r w:rsidR="003C64A4" w:rsidRPr="003C64A4">
        <w:rPr>
          <w:rFonts w:cs="Arial"/>
        </w:rPr>
        <w:t>„herrschaftlich“ Riepl.</w:t>
      </w:r>
      <w:r>
        <w:fldChar w:fldCharType="end"/>
      </w:r>
    </w:p>
  </w:footnote>
  <w:footnote w:id="6">
    <w:p w14:paraId="7DB10876" w14:textId="56E69341" w:rsidR="005940D9" w:rsidRDefault="005940D9" w:rsidP="005940D9">
      <w:pPr>
        <w:pStyle w:val="Funotentext"/>
      </w:pPr>
      <w:r w:rsidRPr="00B062FA">
        <w:rPr>
          <w:rStyle w:val="Funotenzeichen"/>
        </w:rPr>
        <w:footnoteRef/>
      </w:r>
      <w:r>
        <w:t xml:space="preserve"> </w:t>
      </w:r>
      <w:r>
        <w:fldChar w:fldCharType="begin"/>
      </w:r>
      <w:r w:rsidR="00657471">
        <w:instrText xml:space="preserve"> ADDIN ZOTERO_ITEM CSL_CITATION {"citationID":"FDlF8Hhu","properties":{"formattedCitation":"Riepl, \\uc0\\u8222{}Gerichtsbarkeit\\uc0\\u8220{}.","plainCitation":"Riepl, „Gerichtsbarkeit“.","noteIndex":4},"citationItems":[{"id":293,"uris":["http://zotero.org/groups/2517353/items/NMMQ987I"],"itemData":{"id":293,"type":"book","edition":"3., erw. Aufl","event-place":"Waldkraiburg, Finkenweg 26","ISBN":"978-3-00-028274-4","language":"ger","number-of-pages":"490","publisher":"R. Riepl","publisher-place":"Waldkraiburg, Finkenweg 26","source":"K10plus ISBN","title":"Wörterbuch zur Familien- und Heimatforschung in Bayern und Österreich","author":[{"family":"Riepl","given":"Reinhard"}],"issued":{"date-parts":[["2009"]]}},"locator":"\"Gerichtsbarkeit\"","label":"page"}],"schema":"https://github.com/citation-style-language/schema/raw/master/csl-citation.json"} </w:instrText>
      </w:r>
      <w:r>
        <w:fldChar w:fldCharType="separate"/>
      </w:r>
      <w:r w:rsidRPr="00846351">
        <w:rPr>
          <w:rFonts w:cs="Arial"/>
        </w:rPr>
        <w:t>Riepl, „Gerichtsbarkeit“.</w:t>
      </w:r>
      <w:r>
        <w:fldChar w:fldCharType="end"/>
      </w:r>
    </w:p>
  </w:footnote>
  <w:footnote w:id="7">
    <w:p w14:paraId="00D37613" w14:textId="59E27AC3" w:rsidR="003C64A4" w:rsidRDefault="003C64A4">
      <w:pPr>
        <w:pStyle w:val="Funotentext"/>
      </w:pPr>
      <w:r w:rsidRPr="00B062FA">
        <w:rPr>
          <w:rStyle w:val="Funotenzeichen"/>
        </w:rPr>
        <w:footnoteRef/>
      </w:r>
      <w:r>
        <w:t xml:space="preserve"> Laut Archivar Stefan Pfannes diente sie der gegenseitigen praktischen Hilfe, war sehr finanzstark und fungierte auch als Bank. (Münchner Merkur, 14.03.25, „Ältester Landkreis-Verein feiert“)</w:t>
      </w:r>
    </w:p>
  </w:footnote>
  <w:footnote w:id="8">
    <w:p w14:paraId="3CA0B343" w14:textId="1CE3638A" w:rsidR="001B6127" w:rsidRDefault="001B6127">
      <w:pPr>
        <w:pStyle w:val="Funotentext"/>
      </w:pPr>
      <w:r w:rsidRPr="00B062FA">
        <w:rPr>
          <w:rStyle w:val="Funotenzeichen"/>
        </w:rPr>
        <w:footnoteRef/>
      </w:r>
      <w:r>
        <w:t xml:space="preserve"> vermutlich die </w:t>
      </w:r>
      <w:r w:rsidRPr="001B6127">
        <w:t>Sebastiani-Bruderschaft</w:t>
      </w:r>
      <w:r>
        <w:t xml:space="preserve"> in </w:t>
      </w:r>
      <w:proofErr w:type="spellStart"/>
      <w:r>
        <w:t>Einsbach</w:t>
      </w:r>
      <w:proofErr w:type="spellEnd"/>
      <w:r>
        <w:t xml:space="preserve"> (1656 von Simon Widmann gegründet).</w:t>
      </w:r>
    </w:p>
  </w:footnote>
  <w:footnote w:id="9">
    <w:p w14:paraId="4CF0F01D" w14:textId="0BD68521" w:rsidR="00C26544" w:rsidRDefault="00C26544" w:rsidP="00C26544">
      <w:pPr>
        <w:pStyle w:val="Funotentext"/>
      </w:pPr>
      <w:r w:rsidRPr="00B062FA">
        <w:rPr>
          <w:rStyle w:val="Funotenzeichen"/>
        </w:rPr>
        <w:footnoteRef/>
      </w:r>
      <w:r>
        <w:t xml:space="preserve"> </w:t>
      </w:r>
      <w:r>
        <w:fldChar w:fldCharType="begin"/>
      </w:r>
      <w:r w:rsidR="00657471">
        <w:instrText xml:space="preserve"> ADDIN ZOTERO_ITEM CSL_CITATION {"citationID":"K8hURW79","properties":{"formattedCitation":"\\uc0\\u8222{}herrschaftlich\\uc0\\u8220{} Riepl, {\\i{}W\\uc0\\u246{}rterbuch zur Familien- und Heimatforschung in Bayern und \\uc0\\u214{}sterreich}.","plainCitation":"„herrschaftlich“ Riepl, Wörterbuch zur Familien- und Heimatforschung in Bayern und Österreich.","noteIndex":5},"citationItems":[{"id":293,"uris":["http://zotero.org/groups/2517353/items/NMMQ987I"],"itemData":{"id":293,"type":"book","edition":"3., erw. Aufl","event-place":"Waldkraiburg, Finkenweg 26","ISBN":"978-3-00-028274-4","language":"ger","number-of-pages":"490","publisher":"R. Riepl","publisher-place":"Waldkraiburg, Finkenweg 26","source":"K10plus ISBN","title":"Wörterbuch zur Familien- und Heimatforschung in Bayern und Österreich","author":[{"family":"Riepl","given":"Reinhard"}],"issued":{"date-parts":[["2009"]]}},"prefix":"\"herrschaftlich\" "}],"schema":"https://github.com/citation-style-language/schema/raw/master/csl-citation.json"} </w:instrText>
      </w:r>
      <w:r>
        <w:fldChar w:fldCharType="separate"/>
      </w:r>
      <w:r w:rsidRPr="00846351">
        <w:rPr>
          <w:rFonts w:cs="Arial"/>
        </w:rPr>
        <w:t xml:space="preserve">„herrschaftlich“ Riepl, </w:t>
      </w:r>
      <w:r w:rsidRPr="00846351">
        <w:rPr>
          <w:rFonts w:cs="Arial"/>
          <w:i/>
          <w:iCs/>
        </w:rPr>
        <w:t>Wörterbuch zur Familien- und Heimatforschung in Bayern und Österreich</w:t>
      </w:r>
      <w:r w:rsidRPr="00846351">
        <w:rPr>
          <w:rFonts w:cs="Arial"/>
        </w:rPr>
        <w:t>.</w:t>
      </w:r>
      <w:r>
        <w:fldChar w:fldCharType="end"/>
      </w:r>
    </w:p>
  </w:footnote>
  <w:footnote w:id="10">
    <w:p w14:paraId="52387268" w14:textId="0270F2FA" w:rsidR="00C26544" w:rsidRDefault="00C26544" w:rsidP="00C26544">
      <w:pPr>
        <w:pStyle w:val="Funotentext"/>
      </w:pPr>
      <w:r w:rsidRPr="00B062FA">
        <w:rPr>
          <w:rStyle w:val="Funotenzeichen"/>
        </w:rPr>
        <w:footnoteRef/>
      </w:r>
      <w:r>
        <w:t xml:space="preserve"> </w:t>
      </w:r>
      <w:r>
        <w:fldChar w:fldCharType="begin"/>
      </w:r>
      <w:r w:rsidR="00657471">
        <w:instrText xml:space="preserve"> ADDIN ZOTERO_ITEM CSL_CITATION {"citationID":"cy4s9Utu","properties":{"formattedCitation":"Riepl, \\uc0\\u8222{}Gerichtsbarkeit\\uc0\\u8220{}.","plainCitation":"Riepl, „Gerichtsbarkeit“.","noteIndex":6},"citationItems":[{"id":293,"uris":["http://zotero.org/groups/2517353/items/NMMQ987I"],"itemData":{"id":293,"type":"book","edition":"3., erw. Aufl","event-place":"Waldkraiburg, Finkenweg 26","ISBN":"978-3-00-028274-4","language":"ger","number-of-pages":"490","publisher":"R. Riepl","publisher-place":"Waldkraiburg, Finkenweg 26","source":"K10plus ISBN","title":"Wörterbuch zur Familien- und Heimatforschung in Bayern und Österreich","author":[{"family":"Riepl","given":"Reinhard"}],"issued":{"date-parts":[["2009"]]}},"locator":"\"Gerichtsbarkeit\"","label":"page"}],"schema":"https://github.com/citation-style-language/schema/raw/master/csl-citation.json"} </w:instrText>
      </w:r>
      <w:r>
        <w:fldChar w:fldCharType="separate"/>
      </w:r>
      <w:r w:rsidRPr="00846351">
        <w:rPr>
          <w:rFonts w:cs="Arial"/>
        </w:rPr>
        <w:t>Riepl, „Gerichtsbarkeit“.</w:t>
      </w:r>
      <w:r>
        <w:fldChar w:fldCharType="end"/>
      </w:r>
    </w:p>
  </w:footnote>
  <w:footnote w:id="11">
    <w:p w14:paraId="550E6014" w14:textId="76C105C4" w:rsidR="003C64A4" w:rsidRDefault="003C64A4">
      <w:pPr>
        <w:pStyle w:val="Funotentext"/>
      </w:pPr>
      <w:r w:rsidRPr="00B062FA">
        <w:rPr>
          <w:rStyle w:val="Funotenzeichen"/>
        </w:rPr>
        <w:footnoteRef/>
      </w:r>
      <w:r>
        <w:t xml:space="preserve"> </w:t>
      </w:r>
      <w:r>
        <w:fldChar w:fldCharType="begin"/>
      </w:r>
      <w:r>
        <w:instrText xml:space="preserve"> ADDIN ZOTERO_ITEM CSL_CITATION {"citationID":"hmCt5QbK","properties":{"formattedCitation":"Die zentrale Stelle, in der die dem deutschen Schulwesen gewidmeten milden Stiftungen zusammengefa\\uc0\\u223{}t werden. Reinhard Heydenreuter, Pledl, und Ackermann, {\\i{}Vom Abbr\\uc0\\u228{}ndler zum Zentgraf - W\\uc0\\u246{}rterbuch zur Landesgeschichte und Heimatforschung in Bayern}.","plainCitation":"Die zentrale Stelle, in der die dem deutschen Schulwesen gewidmeten milden Stiftungen zusammengefaßt werden. Reinhard Heydenreuter, Pledl, und Ackermann, Vom Abbrändler zum Zentgraf - Wörterbuch zur Landesgeschichte und Heimatforschung in Bayern.","noteIndex":9},"citationItems":[{"id":136,"uris":["http://zotero.org/groups/2517353/items/4WWVJFV2"],"itemData":{"id":136,"type":"book","event-place":"München","publisher":"Volk Verlag","publisher-place":"München","title":"Vom Abbrändler zum Zentgraf - Wörterbuch zur Landesgeschichte und Heimatforschung in Bayern","author":[{"literal":"Reinhard Heydenreuter"},{"family":"Pledl","given":"Wolfgang"},{"family":"Ackermann","given":"Konrad"}],"issued":{"date-parts":[["2009"]]}},"prefix":"Die zentrale Stelle, in der die dem deutschen Schulwesen gewidmeten milden Stiftungen zusammengefaßt werden."}],"schema":"https://github.com/citation-style-language/schema/raw/master/csl-citation.json"} </w:instrText>
      </w:r>
      <w:r>
        <w:fldChar w:fldCharType="separate"/>
      </w:r>
      <w:r w:rsidRPr="003C64A4">
        <w:rPr>
          <w:rFonts w:cs="Arial"/>
        </w:rPr>
        <w:t xml:space="preserve">Die zentrale Stelle, in der die dem deutschen Schulwesen gewidmeten milden Stiftungen zusammengefaßt werden. Reinhard Heydenreuter, Pledl, und Ackermann, </w:t>
      </w:r>
      <w:r w:rsidRPr="003C64A4">
        <w:rPr>
          <w:rFonts w:cs="Arial"/>
          <w:i/>
          <w:iCs/>
        </w:rPr>
        <w:t>Vom Abbrändler zum Zentgraf - Wörterbuch zur Landesgeschichte und Heimatforschung in Bayern</w:t>
      </w:r>
      <w:r w:rsidRPr="003C64A4">
        <w:rPr>
          <w:rFonts w:cs="Arial"/>
        </w:rPr>
        <w:t>.</w:t>
      </w:r>
      <w:r>
        <w:fldChar w:fldCharType="end"/>
      </w:r>
    </w:p>
  </w:footnote>
  <w:footnote w:id="12">
    <w:p w14:paraId="58D0ED3F" w14:textId="0E36ECBD" w:rsidR="001B6127" w:rsidRDefault="001B6127">
      <w:pPr>
        <w:pStyle w:val="Funotentext"/>
      </w:pPr>
      <w:r w:rsidRPr="00B062FA">
        <w:rPr>
          <w:rStyle w:val="Funotenzeichen"/>
        </w:rPr>
        <w:footnoteRef/>
      </w:r>
      <w:r>
        <w:t xml:space="preserve"> Eine Stiftung des Münchner Patriziers Ludwig </w:t>
      </w:r>
      <w:proofErr w:type="spellStart"/>
      <w:r>
        <w:t>Pütrich</w:t>
      </w:r>
      <w:proofErr w:type="spellEnd"/>
      <w:r>
        <w:t>. 1943 aufgelöst und der Grundbesitz der Stadt Weilheim übereignet.</w:t>
      </w:r>
    </w:p>
  </w:footnote>
  <w:footnote w:id="13">
    <w:p w14:paraId="5B9FAEB6" w14:textId="5697EEDA" w:rsidR="001B6127" w:rsidRDefault="001B6127">
      <w:pPr>
        <w:pStyle w:val="Funotentext"/>
      </w:pPr>
      <w:r w:rsidRPr="00B062FA">
        <w:rPr>
          <w:rStyle w:val="Funotenzeichen"/>
        </w:rPr>
        <w:footnoteRef/>
      </w:r>
      <w:r>
        <w:t xml:space="preserve"> 85232 Lauterbach (Bergkirchen)</w:t>
      </w:r>
    </w:p>
  </w:footnote>
  <w:footnote w:id="14">
    <w:p w14:paraId="7BA12F05" w14:textId="7288D75B" w:rsidR="00657471" w:rsidRDefault="00657471">
      <w:pPr>
        <w:pStyle w:val="Funotentext"/>
      </w:pPr>
      <w:r w:rsidRPr="00B062FA">
        <w:rPr>
          <w:rStyle w:val="Funotenzeichen"/>
        </w:rPr>
        <w:footnoteRef/>
      </w:r>
      <w:r>
        <w:t xml:space="preserve"> </w:t>
      </w:r>
      <w:r>
        <w:fldChar w:fldCharType="begin"/>
      </w:r>
      <w:r>
        <w:instrText xml:space="preserve"> ADDIN ZOTERO_ITEM CSL_CITATION {"citationID":"xbxaIpFF","properties":{"formattedCitation":"Niederes Gericht einer Hofmarkt (wurde 1848 aufgehoben) Riepl, {\\i{}W\\uc0\\u246{}rterbuch zur Familien- und Heimatforschung in Bayern und \\uc0\\u214{}sterreich}.","plainCitation":"Niederes Gericht einer Hofmarkt (wurde 1848 aufgehoben) Riepl, Wörterbuch zur Familien- und Heimatforschung in Bayern und Österreich.","noteIndex":7},"citationItems":[{"id":293,"uris":["http://zotero.org/groups/2517353/items/NMMQ987I"],"itemData":{"id":293,"type":"book","edition":"3., erw. Aufl","event-place":"Waldkraiburg, Finkenweg 26","ISBN":"978-3-00-028274-4","language":"ger","number-of-pages":"490","publisher":"R. Riepl","publisher-place":"Waldkraiburg, Finkenweg 26","source":"K10plus ISBN","title":"Wörterbuch zur Familien- und Heimatforschung in Bayern und Österreich","author":[{"family":"Riepl","given":"Reinhard"}],"issued":{"date-parts":[["2009"]]}},"prefix":"Niederes Gericht einer Hofmarkt (wurde 1848 aufgehoben) "}],"schema":"https://github.com/citation-style-language/schema/raw/master/csl-citation.json"} </w:instrText>
      </w:r>
      <w:r>
        <w:fldChar w:fldCharType="separate"/>
      </w:r>
      <w:r w:rsidRPr="00657471">
        <w:rPr>
          <w:rFonts w:cs="Arial"/>
        </w:rPr>
        <w:t xml:space="preserve">Niederes Gericht einer Hofmarkt (wurde 1848 aufgehoben) Riepl, </w:t>
      </w:r>
      <w:r w:rsidRPr="00657471">
        <w:rPr>
          <w:rFonts w:cs="Arial"/>
          <w:i/>
          <w:iCs/>
        </w:rPr>
        <w:t>Wörterbuch zur Familien- und Heimatforschung in Bayern und Österreich</w:t>
      </w:r>
      <w:r w:rsidRPr="00657471">
        <w:rPr>
          <w:rFonts w:cs="Arial"/>
        </w:rPr>
        <w:t>.</w:t>
      </w:r>
      <w:r>
        <w:fldChar w:fldCharType="end"/>
      </w:r>
    </w:p>
  </w:footnote>
  <w:footnote w:id="15">
    <w:p w14:paraId="461E71A8" w14:textId="12069916" w:rsidR="002069A1" w:rsidRDefault="002069A1" w:rsidP="002069A1">
      <w:pPr>
        <w:pStyle w:val="Funotentext"/>
      </w:pPr>
      <w:r w:rsidRPr="00B062FA">
        <w:rPr>
          <w:rStyle w:val="Funotenzeichen"/>
        </w:rPr>
        <w:footnoteRef/>
      </w:r>
      <w:r>
        <w:t xml:space="preserve"> </w:t>
      </w:r>
      <w:r>
        <w:fldChar w:fldCharType="begin"/>
      </w:r>
      <w:r w:rsidR="00657471">
        <w:instrText xml:space="preserve"> ADDIN ZOTERO_ITEM CSL_CITATION {"citationID":"xWmhxXCC","properties":{"formattedCitation":"\\uc0\\u8222{}herrschaftlich\\uc0\\u8220{} Riepl.","plainCitation":"„herrschaftlich“ Riepl.","noteIndex":8},"citationItems":[{"id":293,"uris":["http://zotero.org/groups/2517353/items/NMMQ987I"],"itemData":{"id":293,"type":"book","edition":"3., erw. Aufl","event-place":"Waldkraiburg, Finkenweg 26","ISBN":"978-3-00-028274-4","language":"ger","number-of-pages":"490","publisher":"R. Riepl","publisher-place":"Waldkraiburg, Finkenweg 26","source":"K10plus ISBN","title":"Wörterbuch zur Familien- und Heimatforschung in Bayern und Österreich","author":[{"family":"Riepl","given":"Reinhard"}],"issued":{"date-parts":[["2009"]]}},"prefix":"\"herrschaftlich\" "}],"schema":"https://github.com/citation-style-language/schema/raw/master/csl-citation.json"} </w:instrText>
      </w:r>
      <w:r>
        <w:fldChar w:fldCharType="separate"/>
      </w:r>
      <w:r w:rsidR="00657471" w:rsidRPr="00657471">
        <w:rPr>
          <w:rFonts w:cs="Arial"/>
        </w:rPr>
        <w:t>„herrschaftlich“ Riepl.</w:t>
      </w:r>
      <w:r>
        <w:fldChar w:fldCharType="end"/>
      </w:r>
    </w:p>
  </w:footnote>
  <w:footnote w:id="16">
    <w:p w14:paraId="18FB1B5E" w14:textId="6E0BF7A6" w:rsidR="002069A1" w:rsidRDefault="002069A1" w:rsidP="002069A1">
      <w:pPr>
        <w:pStyle w:val="Funotentext"/>
      </w:pPr>
      <w:r w:rsidRPr="00B062FA">
        <w:rPr>
          <w:rStyle w:val="Funotenzeichen"/>
        </w:rPr>
        <w:footnoteRef/>
      </w:r>
      <w:r>
        <w:t xml:space="preserve"> </w:t>
      </w:r>
      <w:r>
        <w:fldChar w:fldCharType="begin"/>
      </w:r>
      <w:r w:rsidR="00657471">
        <w:instrText xml:space="preserve"> ADDIN ZOTERO_ITEM CSL_CITATION {"citationID":"N6WlCNhn","properties":{"formattedCitation":"Riepl, \\uc0\\u8222{}Gerichtsbarkeit\\uc0\\u8220{}.","plainCitation":"Riepl, „Gerichtsbarkeit“.","noteIndex":9},"citationItems":[{"id":293,"uris":["http://zotero.org/groups/2517353/items/NMMQ987I"],"itemData":{"id":293,"type":"book","edition":"3., erw. Aufl","event-place":"Waldkraiburg, Finkenweg 26","ISBN":"978-3-00-028274-4","language":"ger","number-of-pages":"490","publisher":"R. Riepl","publisher-place":"Waldkraiburg, Finkenweg 26","source":"K10plus ISBN","title":"Wörterbuch zur Familien- und Heimatforschung in Bayern und Österreich","author":[{"family":"Riepl","given":"Reinhard"}],"issued":{"date-parts":[["2009"]]}},"locator":"\"Gerichtsbarkeit\"","label":"page"}],"schema":"https://github.com/citation-style-language/schema/raw/master/csl-citation.json"} </w:instrText>
      </w:r>
      <w:r>
        <w:fldChar w:fldCharType="separate"/>
      </w:r>
      <w:r w:rsidRPr="00846351">
        <w:rPr>
          <w:rFonts w:cs="Arial"/>
        </w:rPr>
        <w:t>Riepl, „Gerichtsbarkeit“.</w:t>
      </w:r>
      <w:r>
        <w:fldChar w:fldCharType="end"/>
      </w:r>
    </w:p>
  </w:footnote>
  <w:footnote w:id="17">
    <w:p w14:paraId="6ABCD852" w14:textId="6E8F6026" w:rsidR="002F737A" w:rsidRDefault="002F737A">
      <w:pPr>
        <w:pStyle w:val="Funotentext"/>
      </w:pPr>
      <w:r w:rsidRPr="00B062FA">
        <w:rPr>
          <w:rStyle w:val="Funotenzeichen"/>
        </w:rPr>
        <w:footnoteRef/>
      </w:r>
      <w:r>
        <w:t xml:space="preserve"> 85777 Kammerberg (Fahrenzhausen). 1609 kaufte der Münchner Ratsbürger Franz Füll die Hofmark Kammerberg. 1816 verkaufte die Familie Füll die Hofmark an den </w:t>
      </w:r>
      <w:proofErr w:type="spellStart"/>
      <w:r>
        <w:t>Unterbrucker</w:t>
      </w:r>
      <w:proofErr w:type="spellEnd"/>
      <w:r>
        <w:t xml:space="preserve"> Posthalter Karl </w:t>
      </w:r>
      <w:proofErr w:type="spellStart"/>
      <w:r>
        <w:t>Paur</w:t>
      </w:r>
      <w:proofErr w:type="spellEnd"/>
      <w:r>
        <w:t>.</w:t>
      </w:r>
    </w:p>
  </w:footnote>
  <w:footnote w:id="18">
    <w:p w14:paraId="1D36BB81" w14:textId="1A245410" w:rsidR="00657471" w:rsidRDefault="00657471">
      <w:pPr>
        <w:pStyle w:val="Funotentext"/>
      </w:pPr>
      <w:r w:rsidRPr="00B062FA">
        <w:rPr>
          <w:rStyle w:val="Funotenzeichen"/>
        </w:rPr>
        <w:footnoteRef/>
      </w:r>
      <w:r>
        <w:t xml:space="preserve"> </w:t>
      </w:r>
      <w:r>
        <w:fldChar w:fldCharType="begin"/>
      </w:r>
      <w:r>
        <w:instrText xml:space="preserve"> ADDIN ZOTERO_ITEM CSL_CITATION {"citationID":"Nn0p0j31","properties":{"formattedCitation":"Herrschaftlicher Bauernhof/Wirtschaftsgut eines Adeligen. Im Gegensatz zur Hofmarkt gehen die Gerichtsbarkeit und Privilegien nicht \\uc0\\u252{}ber die Hofgrenze hinaus. Riepl, {\\i{}W\\uc0\\u246{}rterbuch zur Familien- und Heimatforschung in Bayern und \\uc0\\u214{}sterreich}.","plainCitation":"Herrschaftlicher Bauernhof/Wirtschaftsgut eines Adeligen. Im Gegensatz zur Hofmarkt gehen die Gerichtsbarkeit und Privilegien nicht über die Hofgrenze hinaus. Riepl, Wörterbuch zur Familien- und Heimatforschung in Bayern und Österreich.","noteIndex":10},"citationItems":[{"id":293,"uris":["http://zotero.org/groups/2517353/items/NMMQ987I"],"itemData":{"id":293,"type":"book","edition":"3., erw. Aufl","event-place":"Waldkraiburg, Finkenweg 26","ISBN":"978-3-00-028274-4","language":"ger","number-of-pages":"490","publisher":"R. Riepl","publisher-place":"Waldkraiburg, Finkenweg 26","source":"K10plus ISBN","title":"Wörterbuch zur Familien- und Heimatforschung in Bayern und Österreich","author":[{"family":"Riepl","given":"Reinhard"}],"issued":{"date-parts":[["2009"]]}},"prefix":"Herrschaftlicher Bauernhof/Wirtschaftsgut eines Adeligen. Im Gegensatz zur Hofmarkt gehen die Gerichtsbarkeit und Privilegien nicht über die Hofgrenze hinaus. "}],"schema":"https://github.com/citation-style-language/schema/raw/master/csl-citation.json"} </w:instrText>
      </w:r>
      <w:r>
        <w:fldChar w:fldCharType="separate"/>
      </w:r>
      <w:r w:rsidRPr="00657471">
        <w:rPr>
          <w:rFonts w:cs="Arial"/>
        </w:rPr>
        <w:t xml:space="preserve">Herrschaftlicher Bauernhof/Wirtschaftsgut eines Adeligen. Im Gegensatz zur Hofmarkt gehen die Gerichtsbarkeit und Privilegien nicht über die Hofgrenze hinaus. Riepl, </w:t>
      </w:r>
      <w:r w:rsidRPr="00657471">
        <w:rPr>
          <w:rFonts w:cs="Arial"/>
          <w:i/>
          <w:iCs/>
        </w:rPr>
        <w:t>Wörterbuch zur Familien- und Heimatforschung in Bayern und Österreich</w:t>
      </w:r>
      <w:r w:rsidRPr="00657471">
        <w:rPr>
          <w:rFonts w:cs="Arial"/>
        </w:rPr>
        <w:t>.</w:t>
      </w:r>
      <w:r>
        <w:fldChar w:fldCharType="end"/>
      </w:r>
    </w:p>
  </w:footnote>
  <w:footnote w:id="19">
    <w:p w14:paraId="02BCDDA5" w14:textId="39493D6C" w:rsidR="002F737A" w:rsidRDefault="002F737A">
      <w:pPr>
        <w:pStyle w:val="Funotentext"/>
      </w:pPr>
      <w:r w:rsidRPr="00B062FA">
        <w:rPr>
          <w:rStyle w:val="Funotenzeichen"/>
        </w:rPr>
        <w:footnoteRef/>
      </w:r>
      <w:r>
        <w:t xml:space="preserve"> Josef </w:t>
      </w:r>
      <w:proofErr w:type="spellStart"/>
      <w:r>
        <w:t>Dallmayer</w:t>
      </w:r>
      <w:proofErr w:type="spellEnd"/>
      <w:r>
        <w:t xml:space="preserve"> aus Haus #62 „</w:t>
      </w:r>
      <w:proofErr w:type="spellStart"/>
      <w:r>
        <w:t>Bierbräu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C13E" w14:textId="77777777" w:rsidR="00116119" w:rsidRPr="006446E4" w:rsidRDefault="000C7C77" w:rsidP="006446E4">
    <w:pPr>
      <w:rPr>
        <w:rFonts w:ascii="Century Gothic" w:hAnsi="Century Gothic"/>
        <w:color w:val="808080"/>
        <w:sz w:val="48"/>
        <w:szCs w:val="48"/>
      </w:rPr>
    </w:pPr>
    <w:r w:rsidRPr="000C7C77">
      <w:rPr>
        <w:rFonts w:ascii="Century Gothic" w:hAnsi="Century Gothic"/>
        <w:noProof/>
        <w:color w:val="808080"/>
        <w:sz w:val="48"/>
        <w:szCs w:val="48"/>
      </w:rPr>
      <mc:AlternateContent>
        <mc:Choice Requires="wps">
          <w:drawing>
            <wp:anchor distT="0" distB="0" distL="114300" distR="114300" simplePos="0" relativeHeight="251659264" behindDoc="0" locked="0" layoutInCell="1" allowOverlap="1" wp14:anchorId="46DBC378" wp14:editId="77E6B8CB">
              <wp:simplePos x="0" y="0"/>
              <wp:positionH relativeFrom="column">
                <wp:posOffset>577850</wp:posOffset>
              </wp:positionH>
              <wp:positionV relativeFrom="paragraph">
                <wp:posOffset>335915</wp:posOffset>
              </wp:positionV>
              <wp:extent cx="5334000" cy="506730"/>
              <wp:effectExtent l="0" t="0" r="19050" b="45720"/>
              <wp:wrapNone/>
              <wp:docPr id="13" name="Freihandform: Form 7"/>
              <wp:cNvGraphicFramePr/>
              <a:graphic xmlns:a="http://schemas.openxmlformats.org/drawingml/2006/main">
                <a:graphicData uri="http://schemas.microsoft.com/office/word/2010/wordprocessingShape">
                  <wps:wsp>
                    <wps:cNvSpPr/>
                    <wps:spPr>
                      <a:xfrm>
                        <a:off x="0" y="0"/>
                        <a:ext cx="5334000" cy="506730"/>
                      </a:xfrm>
                      <a:custGeom>
                        <a:avLst/>
                        <a:gdLst>
                          <a:gd name="connsiteX0" fmla="*/ 0 w 5334000"/>
                          <a:gd name="connsiteY0" fmla="*/ 506306 h 507233"/>
                          <a:gd name="connsiteX1" fmla="*/ 1653540 w 5334000"/>
                          <a:gd name="connsiteY1" fmla="*/ 437726 h 507233"/>
                          <a:gd name="connsiteX2" fmla="*/ 2773680 w 5334000"/>
                          <a:gd name="connsiteY2" fmla="*/ 64346 h 507233"/>
                          <a:gd name="connsiteX3" fmla="*/ 4183380 w 5334000"/>
                          <a:gd name="connsiteY3" fmla="*/ 11006 h 507233"/>
                          <a:gd name="connsiteX4" fmla="*/ 5097780 w 5334000"/>
                          <a:gd name="connsiteY4" fmla="*/ 186266 h 507233"/>
                          <a:gd name="connsiteX5" fmla="*/ 5334000 w 5334000"/>
                          <a:gd name="connsiteY5" fmla="*/ 163406 h 5072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334000" h="507233">
                            <a:moveTo>
                              <a:pt x="0" y="506306"/>
                            </a:moveTo>
                            <a:cubicBezTo>
                              <a:pt x="595630" y="508846"/>
                              <a:pt x="1191260" y="511386"/>
                              <a:pt x="1653540" y="437726"/>
                            </a:cubicBezTo>
                            <a:cubicBezTo>
                              <a:pt x="2115820" y="364066"/>
                              <a:pt x="2352040" y="135466"/>
                              <a:pt x="2773680" y="64346"/>
                            </a:cubicBezTo>
                            <a:cubicBezTo>
                              <a:pt x="3195320" y="-6774"/>
                              <a:pt x="3796030" y="-9314"/>
                              <a:pt x="4183380" y="11006"/>
                            </a:cubicBezTo>
                            <a:cubicBezTo>
                              <a:pt x="4570730" y="31326"/>
                              <a:pt x="4906010" y="160866"/>
                              <a:pt x="5097780" y="186266"/>
                            </a:cubicBezTo>
                            <a:cubicBezTo>
                              <a:pt x="5289550" y="211666"/>
                              <a:pt x="5311775" y="187536"/>
                              <a:pt x="5334000" y="163406"/>
                            </a:cubicBezTo>
                          </a:path>
                        </a:pathLst>
                      </a:custGeom>
                      <a:no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24BEA02" id="Freihandform: Form 7" o:spid="_x0000_s1026" style="position:absolute;margin-left:45.5pt;margin-top:26.45pt;width:420pt;height:39.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334000,507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" path="m,506306v595630,2540,1191260,5080,1653540,-68580c2115820,364066,2352040,135466,2773680,64346,3195320,-6774,3796030,-9314,4183380,11006v387350,20320,722630,149860,914400,175260c5289550,211666,5311775,187536,5334000,163406e" filled="f" strokecolor="#243f60 [1604]" strokeweight=".25pt">
              <v:path arrowok="t" o:connecttype="custom" o:connectlocs="0,505804;1653540,437292;2773680,64282;4183380,10995;5097780,186081;5334000,163244" o:connectangles="0,0,0,0,0,0"/>
            </v:shape>
          </w:pict>
        </mc:Fallback>
      </mc:AlternateContent>
    </w:r>
    <w:r w:rsidRPr="000C7C77">
      <w:rPr>
        <w:rFonts w:ascii="Century Gothic" w:hAnsi="Century Gothic"/>
        <w:noProof/>
        <w:color w:val="808080"/>
        <w:sz w:val="48"/>
        <w:szCs w:val="48"/>
      </w:rPr>
      <mc:AlternateContent>
        <mc:Choice Requires="wps">
          <w:drawing>
            <wp:anchor distT="0" distB="0" distL="114300" distR="114300" simplePos="0" relativeHeight="251660288" behindDoc="0" locked="0" layoutInCell="1" allowOverlap="1" wp14:anchorId="694C3AA8" wp14:editId="2C732310">
              <wp:simplePos x="0" y="0"/>
              <wp:positionH relativeFrom="column">
                <wp:posOffset>2719189</wp:posOffset>
              </wp:positionH>
              <wp:positionV relativeFrom="paragraph">
                <wp:posOffset>499625</wp:posOffset>
              </wp:positionV>
              <wp:extent cx="2865120" cy="245596"/>
              <wp:effectExtent l="0" t="0" r="11430" b="21590"/>
              <wp:wrapNone/>
              <wp:docPr id="14" name="Freihandform: Form 8"/>
              <wp:cNvGraphicFramePr/>
              <a:graphic xmlns:a="http://schemas.openxmlformats.org/drawingml/2006/main">
                <a:graphicData uri="http://schemas.microsoft.com/office/word/2010/wordprocessingShape">
                  <wps:wsp>
                    <wps:cNvSpPr/>
                    <wps:spPr>
                      <a:xfrm>
                        <a:off x="0" y="0"/>
                        <a:ext cx="2865120" cy="245596"/>
                      </a:xfrm>
                      <a:custGeom>
                        <a:avLst/>
                        <a:gdLst>
                          <a:gd name="connsiteX0" fmla="*/ 0 w 2865120"/>
                          <a:gd name="connsiteY0" fmla="*/ 137295 h 245596"/>
                          <a:gd name="connsiteX1" fmla="*/ 510540 w 2865120"/>
                          <a:gd name="connsiteY1" fmla="*/ 135 h 245596"/>
                          <a:gd name="connsiteX2" fmla="*/ 1287780 w 2865120"/>
                          <a:gd name="connsiteY2" fmla="*/ 114435 h 245596"/>
                          <a:gd name="connsiteX3" fmla="*/ 2423160 w 2865120"/>
                          <a:gd name="connsiteY3" fmla="*/ 243975 h 245596"/>
                          <a:gd name="connsiteX4" fmla="*/ 2865120 w 2865120"/>
                          <a:gd name="connsiteY4" fmla="*/ 175395 h 245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65120" h="245596">
                            <a:moveTo>
                              <a:pt x="0" y="137295"/>
                            </a:moveTo>
                            <a:cubicBezTo>
                              <a:pt x="147955" y="70620"/>
                              <a:pt x="295910" y="3945"/>
                              <a:pt x="510540" y="135"/>
                            </a:cubicBezTo>
                            <a:cubicBezTo>
                              <a:pt x="725170" y="-3675"/>
                              <a:pt x="969010" y="73795"/>
                              <a:pt x="1287780" y="114435"/>
                            </a:cubicBezTo>
                            <a:cubicBezTo>
                              <a:pt x="1606550" y="155075"/>
                              <a:pt x="2160270" y="233815"/>
                              <a:pt x="2423160" y="243975"/>
                            </a:cubicBezTo>
                            <a:cubicBezTo>
                              <a:pt x="2686050" y="254135"/>
                              <a:pt x="2775585" y="214765"/>
                              <a:pt x="2865120" y="175395"/>
                            </a:cubicBezTo>
                          </a:path>
                        </a:pathLst>
                      </a:custGeom>
                      <a:noFill/>
                      <a:ln w="3175"/>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5FC01A8" id="Freihandform: Form 8" o:spid="_x0000_s1026" style="position:absolute;margin-left:214.1pt;margin-top:39.35pt;width:225.6pt;height:19.3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865120,245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" path="m,137295c147955,70620,295910,3945,510540,135v214630,-3810,458470,73660,777240,114300c1606550,155075,2160270,233815,2423160,243975v262890,10160,352425,-29210,441960,-68580e" filled="f" strokecolor="#243f60 [1604]" strokeweight=".25pt">
              <v:path arrowok="t" o:connecttype="custom" o:connectlocs="0,137295;510540,135;1287780,114435;2423160,243975;2865120,175395" o:connectangles="0,0,0,0,0"/>
            </v:shape>
          </w:pict>
        </mc:Fallback>
      </mc:AlternateContent>
    </w:r>
    <w:r w:rsidR="00116119">
      <w:rPr>
        <w:rFonts w:ascii="Century Gothic" w:hAnsi="Century Gothic"/>
        <w:color w:val="808080"/>
        <w:sz w:val="48"/>
        <w:szCs w:val="48"/>
      </w:rPr>
      <w:br/>
    </w:r>
    <w:r w:rsidR="00187E4A">
      <w:rPr>
        <w:rFonts w:ascii="Century Gothic" w:hAnsi="Century Gothic"/>
        <w:color w:val="000000" w:themeColor="text1"/>
        <w:sz w:val="48"/>
        <w:szCs w:val="48"/>
      </w:rPr>
      <w:t>Altwege</w:t>
    </w:r>
  </w:p>
  <w:p w14:paraId="786D10BB" w14:textId="77777777" w:rsidR="00116119" w:rsidRDefault="000C7C77" w:rsidP="00776F04">
    <w:pPr>
      <w:pStyle w:val="Kopfzeile"/>
    </w:pPr>
    <w:r>
      <w:rPr>
        <w:noProof/>
        <w:color w:val="808080"/>
        <w:sz w:val="48"/>
        <w:szCs w:val="48"/>
      </w:rPr>
      <mc:AlternateContent>
        <mc:Choice Requires="wps">
          <w:drawing>
            <wp:anchor distT="0" distB="0" distL="114300" distR="114300" simplePos="0" relativeHeight="251661312" behindDoc="0" locked="0" layoutInCell="1" allowOverlap="1" wp14:anchorId="5814E318" wp14:editId="3458F818">
              <wp:simplePos x="0" y="0"/>
              <wp:positionH relativeFrom="page">
                <wp:align>left</wp:align>
              </wp:positionH>
              <wp:positionV relativeFrom="paragraph">
                <wp:posOffset>4540</wp:posOffset>
              </wp:positionV>
              <wp:extent cx="7625751" cy="69011"/>
              <wp:effectExtent l="0" t="0" r="32385" b="26670"/>
              <wp:wrapNone/>
              <wp:docPr id="15" name="Gerader Verbinder 15"/>
              <wp:cNvGraphicFramePr/>
              <a:graphic xmlns:a="http://schemas.openxmlformats.org/drawingml/2006/main">
                <a:graphicData uri="http://schemas.microsoft.com/office/word/2010/wordprocessingShape">
                  <wps:wsp>
                    <wps:cNvCnPr/>
                    <wps:spPr>
                      <a:xfrm>
                        <a:off x="0" y="0"/>
                        <a:ext cx="7625751" cy="69011"/>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FF39E" id="Gerader Verbinder 15" o:spid="_x0000_s1026" style="position:absolute;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35pt" to="600.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" strokecolor="#1f497d [3215]">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106"/>
    <w:multiLevelType w:val="hybridMultilevel"/>
    <w:tmpl w:val="CF46590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BE2CF4"/>
    <w:multiLevelType w:val="hybridMultilevel"/>
    <w:tmpl w:val="8E446548"/>
    <w:lvl w:ilvl="0" w:tplc="9FD8D274">
      <w:start w:val="11"/>
      <w:numFmt w:val="lowerLetter"/>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7F34D3"/>
    <w:multiLevelType w:val="hybridMultilevel"/>
    <w:tmpl w:val="879AB8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744CFB"/>
    <w:multiLevelType w:val="multilevel"/>
    <w:tmpl w:val="16B8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F305A"/>
    <w:multiLevelType w:val="multilevel"/>
    <w:tmpl w:val="A498DEE2"/>
    <w:lvl w:ilvl="0">
      <w:start w:val="1"/>
      <w:numFmt w:val="decimal"/>
      <w:pStyle w:val="berschrift1"/>
      <w:lvlText w:val="%1"/>
      <w:lvlJc w:val="left"/>
      <w:pPr>
        <w:tabs>
          <w:tab w:val="num" w:pos="360"/>
        </w:tabs>
        <w:ind w:left="0" w:firstLine="0"/>
      </w:pPr>
    </w:lvl>
    <w:lvl w:ilvl="1">
      <w:start w:val="1"/>
      <w:numFmt w:val="decimal"/>
      <w:pStyle w:val="berschrift2"/>
      <w:lvlText w:val="%1.%2"/>
      <w:lvlJc w:val="left"/>
      <w:pPr>
        <w:tabs>
          <w:tab w:val="num" w:pos="0"/>
        </w:tabs>
        <w:ind w:left="0" w:firstLine="0"/>
      </w:pPr>
    </w:lvl>
    <w:lvl w:ilvl="2">
      <w:start w:val="1"/>
      <w:numFmt w:val="decimal"/>
      <w:pStyle w:val="berschrift3"/>
      <w:lvlText w:val="%1.%2.%3"/>
      <w:lvlJc w:val="left"/>
      <w:pPr>
        <w:tabs>
          <w:tab w:val="num" w:pos="0"/>
        </w:tabs>
        <w:ind w:left="0" w:firstLine="0"/>
      </w:pPr>
    </w:lvl>
    <w:lvl w:ilvl="3">
      <w:start w:val="1"/>
      <w:numFmt w:val="decimal"/>
      <w:pStyle w:val="berschrift4"/>
      <w:lvlText w:val="%1.%2.%3.%4"/>
      <w:lvlJc w:val="left"/>
      <w:pPr>
        <w:tabs>
          <w:tab w:val="num" w:pos="1080"/>
        </w:tabs>
        <w:ind w:left="0" w:firstLine="0"/>
      </w:pPr>
    </w:lvl>
    <w:lvl w:ilvl="4">
      <w:start w:val="1"/>
      <w:numFmt w:val="decimal"/>
      <w:pStyle w:val="berschrift5"/>
      <w:lvlText w:val="%1.%2.%3.%4.%5"/>
      <w:lvlJc w:val="left"/>
      <w:pPr>
        <w:tabs>
          <w:tab w:val="num" w:pos="1440"/>
        </w:tabs>
        <w:ind w:left="0" w:firstLine="0"/>
      </w:pPr>
    </w:lvl>
    <w:lvl w:ilvl="5">
      <w:start w:val="1"/>
      <w:numFmt w:val="decimal"/>
      <w:lvlText w:val="%1.%2.%3.%4.%5.%6"/>
      <w:lvlJc w:val="left"/>
      <w:pPr>
        <w:tabs>
          <w:tab w:val="num" w:pos="0"/>
        </w:tabs>
        <w:ind w:left="0" w:firstLine="0"/>
      </w:pPr>
    </w:lvl>
    <w:lvl w:ilvl="6">
      <w:start w:val="1"/>
      <w:numFmt w:val="decimal"/>
      <w:pStyle w:val="berschrift7"/>
      <w:lvlText w:val="%1.%2.%3.%4.%5.%6.%7"/>
      <w:lvlJc w:val="left"/>
      <w:pPr>
        <w:tabs>
          <w:tab w:val="num" w:pos="0"/>
        </w:tabs>
        <w:ind w:left="0" w:firstLine="0"/>
      </w:pPr>
    </w:lvl>
    <w:lvl w:ilvl="7">
      <w:start w:val="1"/>
      <w:numFmt w:val="decimal"/>
      <w:pStyle w:val="berschrift8"/>
      <w:lvlText w:val="%1.%2.%3.%4.%5.%6.%7.%8"/>
      <w:lvlJc w:val="left"/>
      <w:pPr>
        <w:tabs>
          <w:tab w:val="num" w:pos="0"/>
        </w:tabs>
        <w:ind w:left="0" w:firstLine="0"/>
      </w:pPr>
    </w:lvl>
    <w:lvl w:ilvl="8">
      <w:start w:val="1"/>
      <w:numFmt w:val="decimal"/>
      <w:pStyle w:val="berschrift9"/>
      <w:lvlText w:val="%1.%2.%3.%4.%5.%6.%7.%8.%9"/>
      <w:lvlJc w:val="left"/>
      <w:pPr>
        <w:tabs>
          <w:tab w:val="num" w:pos="0"/>
        </w:tabs>
        <w:ind w:left="0" w:firstLine="0"/>
      </w:pPr>
    </w:lvl>
  </w:abstractNum>
  <w:abstractNum w:abstractNumId="5" w15:restartNumberingAfterBreak="0">
    <w:nsid w:val="3A4067A1"/>
    <w:multiLevelType w:val="hybridMultilevel"/>
    <w:tmpl w:val="A83A350A"/>
    <w:lvl w:ilvl="0" w:tplc="7E2000AC">
      <w:start w:val="11"/>
      <w:numFmt w:val="lowerLetter"/>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CA005FA"/>
    <w:multiLevelType w:val="hybridMultilevel"/>
    <w:tmpl w:val="C6E61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3C5B5F"/>
    <w:multiLevelType w:val="hybridMultilevel"/>
    <w:tmpl w:val="10BC83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420A0F"/>
    <w:multiLevelType w:val="hybridMultilevel"/>
    <w:tmpl w:val="272AFE30"/>
    <w:lvl w:ilvl="0" w:tplc="82569292">
      <w:start w:val="13"/>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2E03F4"/>
    <w:multiLevelType w:val="hybridMultilevel"/>
    <w:tmpl w:val="8DDEF08C"/>
    <w:lvl w:ilvl="0" w:tplc="512C9464">
      <w:start w:val="5"/>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3105333"/>
    <w:multiLevelType w:val="hybridMultilevel"/>
    <w:tmpl w:val="29E81F6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8730831"/>
    <w:multiLevelType w:val="multilevel"/>
    <w:tmpl w:val="F74E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A5A01"/>
    <w:multiLevelType w:val="hybridMultilevel"/>
    <w:tmpl w:val="84C4B7FA"/>
    <w:lvl w:ilvl="0" w:tplc="0407001B">
      <w:start w:val="1"/>
      <w:numFmt w:val="lowerRoman"/>
      <w:lvlText w:val="%1."/>
      <w:lvlJc w:val="righ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FBB6502"/>
    <w:multiLevelType w:val="hybridMultilevel"/>
    <w:tmpl w:val="79984E52"/>
    <w:lvl w:ilvl="0" w:tplc="B880B368">
      <w:start w:val="2"/>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20179AA"/>
    <w:multiLevelType w:val="hybridMultilevel"/>
    <w:tmpl w:val="3AC640AE"/>
    <w:lvl w:ilvl="0" w:tplc="1E2015C4">
      <w:start w:val="11"/>
      <w:numFmt w:val="lowerLetter"/>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57D48F7"/>
    <w:multiLevelType w:val="hybridMultilevel"/>
    <w:tmpl w:val="CACEC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7F34BE"/>
    <w:multiLevelType w:val="hybridMultilevel"/>
    <w:tmpl w:val="F4224602"/>
    <w:lvl w:ilvl="0" w:tplc="5AD4D6B8">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6B4E4C82"/>
    <w:multiLevelType w:val="hybridMultilevel"/>
    <w:tmpl w:val="C0586E7E"/>
    <w:lvl w:ilvl="0" w:tplc="512C9464">
      <w:start w:val="5"/>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EFA2951"/>
    <w:multiLevelType w:val="hybridMultilevel"/>
    <w:tmpl w:val="8056D0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C2F5ADD"/>
    <w:multiLevelType w:val="hybridMultilevel"/>
    <w:tmpl w:val="3892A91C"/>
    <w:lvl w:ilvl="0" w:tplc="B880B368">
      <w:start w:val="2"/>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FA10FC6"/>
    <w:multiLevelType w:val="hybridMultilevel"/>
    <w:tmpl w:val="8B048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3038749">
    <w:abstractNumId w:val="4"/>
  </w:num>
  <w:num w:numId="2" w16cid:durableId="945308966">
    <w:abstractNumId w:val="4"/>
  </w:num>
  <w:num w:numId="3" w16cid:durableId="128059336">
    <w:abstractNumId w:val="4"/>
  </w:num>
  <w:num w:numId="4" w16cid:durableId="40711240">
    <w:abstractNumId w:val="4"/>
  </w:num>
  <w:num w:numId="5" w16cid:durableId="2061585562">
    <w:abstractNumId w:val="4"/>
  </w:num>
  <w:num w:numId="6" w16cid:durableId="1359353901">
    <w:abstractNumId w:val="4"/>
  </w:num>
  <w:num w:numId="7" w16cid:durableId="2008743955">
    <w:abstractNumId w:val="4"/>
  </w:num>
  <w:num w:numId="8" w16cid:durableId="1835875116">
    <w:abstractNumId w:val="4"/>
  </w:num>
  <w:num w:numId="9" w16cid:durableId="1974750014">
    <w:abstractNumId w:val="4"/>
  </w:num>
  <w:num w:numId="10" w16cid:durableId="1548571067">
    <w:abstractNumId w:val="2"/>
  </w:num>
  <w:num w:numId="11" w16cid:durableId="1724676369">
    <w:abstractNumId w:val="20"/>
  </w:num>
  <w:num w:numId="12" w16cid:durableId="402139970">
    <w:abstractNumId w:val="15"/>
  </w:num>
  <w:num w:numId="13" w16cid:durableId="972371387">
    <w:abstractNumId w:val="6"/>
  </w:num>
  <w:num w:numId="14" w16cid:durableId="1877544672">
    <w:abstractNumId w:val="11"/>
  </w:num>
  <w:num w:numId="15" w16cid:durableId="1874922260">
    <w:abstractNumId w:val="7"/>
  </w:num>
  <w:num w:numId="16" w16cid:durableId="978414070">
    <w:abstractNumId w:val="3"/>
  </w:num>
  <w:num w:numId="17" w16cid:durableId="1802917541">
    <w:abstractNumId w:val="18"/>
  </w:num>
  <w:num w:numId="18" w16cid:durableId="1956714698">
    <w:abstractNumId w:val="12"/>
  </w:num>
  <w:num w:numId="19" w16cid:durableId="2036270953">
    <w:abstractNumId w:val="16"/>
  </w:num>
  <w:num w:numId="20" w16cid:durableId="168494432">
    <w:abstractNumId w:val="10"/>
  </w:num>
  <w:num w:numId="21" w16cid:durableId="1734770179">
    <w:abstractNumId w:val="0"/>
  </w:num>
  <w:num w:numId="22" w16cid:durableId="565996166">
    <w:abstractNumId w:val="14"/>
  </w:num>
  <w:num w:numId="23" w16cid:durableId="2006862409">
    <w:abstractNumId w:val="1"/>
  </w:num>
  <w:num w:numId="24" w16cid:durableId="1737242635">
    <w:abstractNumId w:val="5"/>
  </w:num>
  <w:num w:numId="25" w16cid:durableId="603415781">
    <w:abstractNumId w:val="13"/>
  </w:num>
  <w:num w:numId="26" w16cid:durableId="1583560830">
    <w:abstractNumId w:val="19"/>
  </w:num>
  <w:num w:numId="27" w16cid:durableId="816606603">
    <w:abstractNumId w:val="9"/>
  </w:num>
  <w:num w:numId="28" w16cid:durableId="1560675123">
    <w:abstractNumId w:val="17"/>
  </w:num>
  <w:num w:numId="29" w16cid:durableId="1070275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84"/>
    <w:rsid w:val="00027E50"/>
    <w:rsid w:val="0003358F"/>
    <w:rsid w:val="00042788"/>
    <w:rsid w:val="000432D7"/>
    <w:rsid w:val="000442B2"/>
    <w:rsid w:val="00044954"/>
    <w:rsid w:val="00044DFA"/>
    <w:rsid w:val="00046236"/>
    <w:rsid w:val="00054C47"/>
    <w:rsid w:val="00071E11"/>
    <w:rsid w:val="00072898"/>
    <w:rsid w:val="000749F4"/>
    <w:rsid w:val="00081966"/>
    <w:rsid w:val="000819CA"/>
    <w:rsid w:val="00083909"/>
    <w:rsid w:val="000A0784"/>
    <w:rsid w:val="000B3BD2"/>
    <w:rsid w:val="000C0364"/>
    <w:rsid w:val="000C7C77"/>
    <w:rsid w:val="000D427A"/>
    <w:rsid w:val="000D5E54"/>
    <w:rsid w:val="000E35C7"/>
    <w:rsid w:val="000F07E8"/>
    <w:rsid w:val="0010149D"/>
    <w:rsid w:val="00101A7D"/>
    <w:rsid w:val="00107620"/>
    <w:rsid w:val="00110A6C"/>
    <w:rsid w:val="00116119"/>
    <w:rsid w:val="00121795"/>
    <w:rsid w:val="00123EF9"/>
    <w:rsid w:val="001357F4"/>
    <w:rsid w:val="00142484"/>
    <w:rsid w:val="001503E7"/>
    <w:rsid w:val="00150ED7"/>
    <w:rsid w:val="0015357B"/>
    <w:rsid w:val="0015421D"/>
    <w:rsid w:val="00156DB0"/>
    <w:rsid w:val="00163B15"/>
    <w:rsid w:val="00170022"/>
    <w:rsid w:val="00175617"/>
    <w:rsid w:val="00175EBC"/>
    <w:rsid w:val="00177054"/>
    <w:rsid w:val="00180197"/>
    <w:rsid w:val="00187E4A"/>
    <w:rsid w:val="00197A03"/>
    <w:rsid w:val="001B2441"/>
    <w:rsid w:val="001B6127"/>
    <w:rsid w:val="001D6331"/>
    <w:rsid w:val="001E497D"/>
    <w:rsid w:val="001F11C5"/>
    <w:rsid w:val="001F7E8D"/>
    <w:rsid w:val="00203C7B"/>
    <w:rsid w:val="002069A1"/>
    <w:rsid w:val="00206CF0"/>
    <w:rsid w:val="0022322E"/>
    <w:rsid w:val="002237D3"/>
    <w:rsid w:val="00226C08"/>
    <w:rsid w:val="002356D5"/>
    <w:rsid w:val="0024660B"/>
    <w:rsid w:val="00274E29"/>
    <w:rsid w:val="002D594F"/>
    <w:rsid w:val="002F737A"/>
    <w:rsid w:val="0030042E"/>
    <w:rsid w:val="00316740"/>
    <w:rsid w:val="00322C61"/>
    <w:rsid w:val="00323396"/>
    <w:rsid w:val="00324FDA"/>
    <w:rsid w:val="00327000"/>
    <w:rsid w:val="003371E4"/>
    <w:rsid w:val="0034266E"/>
    <w:rsid w:val="00355661"/>
    <w:rsid w:val="00365760"/>
    <w:rsid w:val="00375B75"/>
    <w:rsid w:val="00393754"/>
    <w:rsid w:val="003949D2"/>
    <w:rsid w:val="003963E6"/>
    <w:rsid w:val="00396A50"/>
    <w:rsid w:val="003A2784"/>
    <w:rsid w:val="003A4BD8"/>
    <w:rsid w:val="003B14CF"/>
    <w:rsid w:val="003B3EDF"/>
    <w:rsid w:val="003B5CED"/>
    <w:rsid w:val="003B6826"/>
    <w:rsid w:val="003C505B"/>
    <w:rsid w:val="003C5548"/>
    <w:rsid w:val="003C64A4"/>
    <w:rsid w:val="003D353D"/>
    <w:rsid w:val="003D4426"/>
    <w:rsid w:val="003E056F"/>
    <w:rsid w:val="003E28FD"/>
    <w:rsid w:val="003E3A1D"/>
    <w:rsid w:val="003E45FD"/>
    <w:rsid w:val="003E6EB9"/>
    <w:rsid w:val="003F6398"/>
    <w:rsid w:val="004058AF"/>
    <w:rsid w:val="00406681"/>
    <w:rsid w:val="00417867"/>
    <w:rsid w:val="00420B47"/>
    <w:rsid w:val="004265AA"/>
    <w:rsid w:val="004368DB"/>
    <w:rsid w:val="004437B8"/>
    <w:rsid w:val="004602D3"/>
    <w:rsid w:val="00467955"/>
    <w:rsid w:val="004767E8"/>
    <w:rsid w:val="00484E02"/>
    <w:rsid w:val="00490DB3"/>
    <w:rsid w:val="00494647"/>
    <w:rsid w:val="00495D7E"/>
    <w:rsid w:val="004A2AD1"/>
    <w:rsid w:val="004B7263"/>
    <w:rsid w:val="004B7288"/>
    <w:rsid w:val="004C1A90"/>
    <w:rsid w:val="004D08D0"/>
    <w:rsid w:val="004D1F62"/>
    <w:rsid w:val="004D2A8A"/>
    <w:rsid w:val="004E43CF"/>
    <w:rsid w:val="004E6A25"/>
    <w:rsid w:val="005025B9"/>
    <w:rsid w:val="00526349"/>
    <w:rsid w:val="0053109F"/>
    <w:rsid w:val="00540AE9"/>
    <w:rsid w:val="00551911"/>
    <w:rsid w:val="00551A02"/>
    <w:rsid w:val="00567083"/>
    <w:rsid w:val="00570A41"/>
    <w:rsid w:val="005732B3"/>
    <w:rsid w:val="005741B4"/>
    <w:rsid w:val="00577A9B"/>
    <w:rsid w:val="0058686B"/>
    <w:rsid w:val="005869D8"/>
    <w:rsid w:val="00586D40"/>
    <w:rsid w:val="005940D9"/>
    <w:rsid w:val="005A429F"/>
    <w:rsid w:val="005A5381"/>
    <w:rsid w:val="005B2E7A"/>
    <w:rsid w:val="005B368C"/>
    <w:rsid w:val="005B4F30"/>
    <w:rsid w:val="005C4772"/>
    <w:rsid w:val="005C4D28"/>
    <w:rsid w:val="005D026F"/>
    <w:rsid w:val="005D69B0"/>
    <w:rsid w:val="005E2747"/>
    <w:rsid w:val="005E2BE8"/>
    <w:rsid w:val="005E3AC3"/>
    <w:rsid w:val="005F578D"/>
    <w:rsid w:val="00602CD7"/>
    <w:rsid w:val="00603AE0"/>
    <w:rsid w:val="00606411"/>
    <w:rsid w:val="006348F0"/>
    <w:rsid w:val="00640C8C"/>
    <w:rsid w:val="006446E4"/>
    <w:rsid w:val="00645DBD"/>
    <w:rsid w:val="00657471"/>
    <w:rsid w:val="006635F7"/>
    <w:rsid w:val="00663659"/>
    <w:rsid w:val="006670C4"/>
    <w:rsid w:val="0067523A"/>
    <w:rsid w:val="006835BE"/>
    <w:rsid w:val="00693B4F"/>
    <w:rsid w:val="006A033A"/>
    <w:rsid w:val="006C66F9"/>
    <w:rsid w:val="006F1334"/>
    <w:rsid w:val="006F7E3D"/>
    <w:rsid w:val="0070409C"/>
    <w:rsid w:val="007158AA"/>
    <w:rsid w:val="00720AE0"/>
    <w:rsid w:val="00726700"/>
    <w:rsid w:val="00727644"/>
    <w:rsid w:val="007321C1"/>
    <w:rsid w:val="00735988"/>
    <w:rsid w:val="0074199B"/>
    <w:rsid w:val="00745257"/>
    <w:rsid w:val="00757203"/>
    <w:rsid w:val="00757B28"/>
    <w:rsid w:val="00774B28"/>
    <w:rsid w:val="007769D3"/>
    <w:rsid w:val="00776F04"/>
    <w:rsid w:val="00777FC0"/>
    <w:rsid w:val="007843B4"/>
    <w:rsid w:val="00784EBB"/>
    <w:rsid w:val="00787EF6"/>
    <w:rsid w:val="00792277"/>
    <w:rsid w:val="007A3318"/>
    <w:rsid w:val="007A7FF5"/>
    <w:rsid w:val="007B1126"/>
    <w:rsid w:val="007D06D2"/>
    <w:rsid w:val="007F702C"/>
    <w:rsid w:val="00802C71"/>
    <w:rsid w:val="00803514"/>
    <w:rsid w:val="00840BC2"/>
    <w:rsid w:val="00846351"/>
    <w:rsid w:val="00846658"/>
    <w:rsid w:val="0085226F"/>
    <w:rsid w:val="00872FC9"/>
    <w:rsid w:val="008736ED"/>
    <w:rsid w:val="0087676A"/>
    <w:rsid w:val="00896B68"/>
    <w:rsid w:val="008A5D56"/>
    <w:rsid w:val="008C31CC"/>
    <w:rsid w:val="008D7709"/>
    <w:rsid w:val="008E6910"/>
    <w:rsid w:val="008E7451"/>
    <w:rsid w:val="00903FD6"/>
    <w:rsid w:val="009041F8"/>
    <w:rsid w:val="00907E59"/>
    <w:rsid w:val="009178E0"/>
    <w:rsid w:val="0092377E"/>
    <w:rsid w:val="00934580"/>
    <w:rsid w:val="00937907"/>
    <w:rsid w:val="00947A32"/>
    <w:rsid w:val="0095301A"/>
    <w:rsid w:val="00963724"/>
    <w:rsid w:val="00964524"/>
    <w:rsid w:val="00973F9E"/>
    <w:rsid w:val="00977257"/>
    <w:rsid w:val="00984867"/>
    <w:rsid w:val="00996637"/>
    <w:rsid w:val="00996CD8"/>
    <w:rsid w:val="009A25DA"/>
    <w:rsid w:val="009A6289"/>
    <w:rsid w:val="009B189D"/>
    <w:rsid w:val="009B1F1F"/>
    <w:rsid w:val="009C0116"/>
    <w:rsid w:val="009C12B9"/>
    <w:rsid w:val="009D20B8"/>
    <w:rsid w:val="009D3363"/>
    <w:rsid w:val="009D7680"/>
    <w:rsid w:val="009E4DAD"/>
    <w:rsid w:val="00A04A93"/>
    <w:rsid w:val="00A0787E"/>
    <w:rsid w:val="00A1001F"/>
    <w:rsid w:val="00A10C03"/>
    <w:rsid w:val="00A15143"/>
    <w:rsid w:val="00A27521"/>
    <w:rsid w:val="00A309C5"/>
    <w:rsid w:val="00A338C4"/>
    <w:rsid w:val="00A41996"/>
    <w:rsid w:val="00A7069D"/>
    <w:rsid w:val="00A70C3B"/>
    <w:rsid w:val="00A7339F"/>
    <w:rsid w:val="00A76B20"/>
    <w:rsid w:val="00A85FDD"/>
    <w:rsid w:val="00A917FC"/>
    <w:rsid w:val="00AA442B"/>
    <w:rsid w:val="00AB1966"/>
    <w:rsid w:val="00AC59C1"/>
    <w:rsid w:val="00AD5331"/>
    <w:rsid w:val="00AD5671"/>
    <w:rsid w:val="00AD60F1"/>
    <w:rsid w:val="00AF1DDE"/>
    <w:rsid w:val="00B062FA"/>
    <w:rsid w:val="00B369D1"/>
    <w:rsid w:val="00B37501"/>
    <w:rsid w:val="00B4327C"/>
    <w:rsid w:val="00B46DFB"/>
    <w:rsid w:val="00B513C7"/>
    <w:rsid w:val="00B56939"/>
    <w:rsid w:val="00B604F9"/>
    <w:rsid w:val="00B605B6"/>
    <w:rsid w:val="00B6615A"/>
    <w:rsid w:val="00B72E27"/>
    <w:rsid w:val="00B7631A"/>
    <w:rsid w:val="00B77573"/>
    <w:rsid w:val="00B82C3A"/>
    <w:rsid w:val="00B87A03"/>
    <w:rsid w:val="00B96D76"/>
    <w:rsid w:val="00BA0900"/>
    <w:rsid w:val="00BA267C"/>
    <w:rsid w:val="00BB3C3C"/>
    <w:rsid w:val="00BC75A1"/>
    <w:rsid w:val="00BC7DB6"/>
    <w:rsid w:val="00BE0B72"/>
    <w:rsid w:val="00BE4427"/>
    <w:rsid w:val="00BF5662"/>
    <w:rsid w:val="00C03CCF"/>
    <w:rsid w:val="00C16641"/>
    <w:rsid w:val="00C26544"/>
    <w:rsid w:val="00C30029"/>
    <w:rsid w:val="00C317DD"/>
    <w:rsid w:val="00C5097D"/>
    <w:rsid w:val="00C52C57"/>
    <w:rsid w:val="00C71E81"/>
    <w:rsid w:val="00C8133E"/>
    <w:rsid w:val="00C87E56"/>
    <w:rsid w:val="00C92D0D"/>
    <w:rsid w:val="00CA3D4C"/>
    <w:rsid w:val="00CB041F"/>
    <w:rsid w:val="00CE3E47"/>
    <w:rsid w:val="00CF3E60"/>
    <w:rsid w:val="00D02301"/>
    <w:rsid w:val="00D02AB3"/>
    <w:rsid w:val="00D35C22"/>
    <w:rsid w:val="00D35F97"/>
    <w:rsid w:val="00D4299B"/>
    <w:rsid w:val="00D521E7"/>
    <w:rsid w:val="00D66939"/>
    <w:rsid w:val="00D72DB2"/>
    <w:rsid w:val="00D73017"/>
    <w:rsid w:val="00D73941"/>
    <w:rsid w:val="00D74C77"/>
    <w:rsid w:val="00D9757E"/>
    <w:rsid w:val="00DB7DE9"/>
    <w:rsid w:val="00DD3F9C"/>
    <w:rsid w:val="00DD4127"/>
    <w:rsid w:val="00DD5057"/>
    <w:rsid w:val="00DE2FCC"/>
    <w:rsid w:val="00DE58CB"/>
    <w:rsid w:val="00DF1DB2"/>
    <w:rsid w:val="00DF6A62"/>
    <w:rsid w:val="00E03A7B"/>
    <w:rsid w:val="00E122B5"/>
    <w:rsid w:val="00E20AB7"/>
    <w:rsid w:val="00E213C2"/>
    <w:rsid w:val="00E23D92"/>
    <w:rsid w:val="00E261EA"/>
    <w:rsid w:val="00E323F0"/>
    <w:rsid w:val="00E329F3"/>
    <w:rsid w:val="00E51ACA"/>
    <w:rsid w:val="00E54FE9"/>
    <w:rsid w:val="00E57371"/>
    <w:rsid w:val="00E604D1"/>
    <w:rsid w:val="00E66BDF"/>
    <w:rsid w:val="00E97600"/>
    <w:rsid w:val="00EA4880"/>
    <w:rsid w:val="00EB5E9A"/>
    <w:rsid w:val="00ED25FA"/>
    <w:rsid w:val="00EE19FE"/>
    <w:rsid w:val="00F0231D"/>
    <w:rsid w:val="00F03708"/>
    <w:rsid w:val="00F42C26"/>
    <w:rsid w:val="00F4301E"/>
    <w:rsid w:val="00F8440E"/>
    <w:rsid w:val="00F912E5"/>
    <w:rsid w:val="00F93417"/>
    <w:rsid w:val="00FB12FF"/>
    <w:rsid w:val="00FB663B"/>
    <w:rsid w:val="00FC1B99"/>
    <w:rsid w:val="00FC4E67"/>
    <w:rsid w:val="00FD10AA"/>
    <w:rsid w:val="00FD7691"/>
    <w:rsid w:val="00FD7F06"/>
    <w:rsid w:val="00FE1501"/>
    <w:rsid w:val="00FE574B"/>
    <w:rsid w:val="00FE716E"/>
    <w:rsid w:val="00FF54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1FBFF1"/>
  <w15:docId w15:val="{69B1F230-A361-4C11-94B5-C9DE2C14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3318"/>
    <w:pPr>
      <w:spacing w:before="60" w:after="60"/>
    </w:pPr>
    <w:rPr>
      <w:rFonts w:ascii="Arial" w:hAnsi="Arial"/>
    </w:rPr>
  </w:style>
  <w:style w:type="paragraph" w:styleId="berschrift1">
    <w:name w:val="heading 1"/>
    <w:basedOn w:val="Standard"/>
    <w:next w:val="BlockLine"/>
    <w:qFormat/>
    <w:rsid w:val="001E497D"/>
    <w:pPr>
      <w:keepNext/>
      <w:keepLines/>
      <w:pageBreakBefore/>
      <w:numPr>
        <w:numId w:val="9"/>
      </w:numPr>
      <w:tabs>
        <w:tab w:val="left" w:pos="-709"/>
      </w:tabs>
      <w:spacing w:after="240"/>
      <w:jc w:val="both"/>
      <w:outlineLvl w:val="0"/>
    </w:pPr>
    <w:rPr>
      <w:rFonts w:ascii="Century Gothic" w:hAnsi="Century Gothic"/>
      <w:sz w:val="32"/>
    </w:rPr>
  </w:style>
  <w:style w:type="paragraph" w:styleId="berschrift2">
    <w:name w:val="heading 2"/>
    <w:basedOn w:val="Standard"/>
    <w:next w:val="BlockLine"/>
    <w:qFormat/>
    <w:rsid w:val="001E497D"/>
    <w:pPr>
      <w:keepNext/>
      <w:keepLines/>
      <w:pageBreakBefore/>
      <w:numPr>
        <w:ilvl w:val="1"/>
        <w:numId w:val="9"/>
      </w:numPr>
      <w:spacing w:before="120" w:after="240"/>
      <w:jc w:val="both"/>
      <w:outlineLvl w:val="1"/>
    </w:pPr>
    <w:rPr>
      <w:rFonts w:ascii="Century Gothic" w:hAnsi="Century Gothic"/>
      <w:sz w:val="28"/>
    </w:rPr>
  </w:style>
  <w:style w:type="paragraph" w:styleId="berschrift3">
    <w:name w:val="heading 3"/>
    <w:basedOn w:val="Standard"/>
    <w:next w:val="BlockLine"/>
    <w:qFormat/>
    <w:rsid w:val="007A3318"/>
    <w:pPr>
      <w:keepNext/>
      <w:keepLines/>
      <w:numPr>
        <w:ilvl w:val="2"/>
        <w:numId w:val="9"/>
      </w:numPr>
      <w:spacing w:before="120" w:after="240"/>
      <w:jc w:val="both"/>
      <w:outlineLvl w:val="2"/>
    </w:pPr>
    <w:rPr>
      <w:b/>
      <w:sz w:val="24"/>
    </w:rPr>
  </w:style>
  <w:style w:type="paragraph" w:styleId="berschrift4">
    <w:name w:val="heading 4"/>
    <w:basedOn w:val="Standard"/>
    <w:next w:val="Standard"/>
    <w:qFormat/>
    <w:rsid w:val="007A3318"/>
    <w:pPr>
      <w:keepNext/>
      <w:keepLines/>
      <w:numPr>
        <w:ilvl w:val="3"/>
        <w:numId w:val="9"/>
      </w:numPr>
      <w:spacing w:before="120" w:after="240"/>
      <w:jc w:val="both"/>
      <w:outlineLvl w:val="3"/>
    </w:pPr>
    <w:rPr>
      <w:b/>
      <w:sz w:val="22"/>
    </w:rPr>
  </w:style>
  <w:style w:type="paragraph" w:styleId="berschrift5">
    <w:name w:val="heading 5"/>
    <w:basedOn w:val="Standard"/>
    <w:next w:val="Standard"/>
    <w:qFormat/>
    <w:rsid w:val="007A3318"/>
    <w:pPr>
      <w:keepNext/>
      <w:numPr>
        <w:ilvl w:val="4"/>
        <w:numId w:val="9"/>
      </w:numPr>
      <w:outlineLvl w:val="4"/>
    </w:pPr>
    <w:rPr>
      <w:b/>
    </w:rPr>
  </w:style>
  <w:style w:type="paragraph" w:styleId="berschrift6">
    <w:name w:val="heading 6"/>
    <w:basedOn w:val="Standard"/>
    <w:next w:val="Blocktext"/>
    <w:qFormat/>
    <w:rsid w:val="003E3A1D"/>
    <w:pPr>
      <w:keepNext/>
      <w:framePr w:w="1588" w:hSpace="113" w:wrap="around" w:vAnchor="text" w:hAnchor="page" w:x="715" w:y="1"/>
      <w:outlineLvl w:val="5"/>
    </w:pPr>
    <w:rPr>
      <w:rFonts w:ascii="Century Gothic" w:hAnsi="Century Gothic"/>
    </w:rPr>
  </w:style>
  <w:style w:type="paragraph" w:styleId="berschrift7">
    <w:name w:val="heading 7"/>
    <w:basedOn w:val="Standard"/>
    <w:next w:val="Standard"/>
    <w:qFormat/>
    <w:rsid w:val="007A3318"/>
    <w:pPr>
      <w:keepNext/>
      <w:numPr>
        <w:ilvl w:val="6"/>
        <w:numId w:val="9"/>
      </w:numPr>
      <w:jc w:val="center"/>
      <w:outlineLvl w:val="6"/>
    </w:pPr>
    <w:rPr>
      <w:b/>
      <w:sz w:val="72"/>
    </w:rPr>
  </w:style>
  <w:style w:type="paragraph" w:styleId="berschrift8">
    <w:name w:val="heading 8"/>
    <w:basedOn w:val="Standard"/>
    <w:next w:val="Standardeinzug"/>
    <w:qFormat/>
    <w:rsid w:val="007A3318"/>
    <w:pPr>
      <w:keepLines/>
      <w:numPr>
        <w:ilvl w:val="7"/>
        <w:numId w:val="9"/>
      </w:numPr>
      <w:spacing w:after="240"/>
      <w:jc w:val="both"/>
      <w:outlineLvl w:val="7"/>
    </w:pPr>
    <w:rPr>
      <w:i/>
    </w:rPr>
  </w:style>
  <w:style w:type="paragraph" w:styleId="berschrift9">
    <w:name w:val="heading 9"/>
    <w:basedOn w:val="Standard"/>
    <w:next w:val="Standardeinzug"/>
    <w:qFormat/>
    <w:rsid w:val="007A3318"/>
    <w:pPr>
      <w:keepLines/>
      <w:numPr>
        <w:ilvl w:val="8"/>
        <w:numId w:val="9"/>
      </w:numPr>
      <w:spacing w:after="240"/>
      <w:jc w:val="both"/>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76F04"/>
    <w:pPr>
      <w:tabs>
        <w:tab w:val="center" w:pos="4536"/>
        <w:tab w:val="right" w:pos="9072"/>
      </w:tabs>
    </w:pPr>
    <w:rPr>
      <w:rFonts w:ascii="Century Gothic" w:hAnsi="Century Gothic"/>
      <w:b/>
      <w:bCs/>
      <w:color w:val="FFFFFF" w:themeColor="background1"/>
    </w:rPr>
  </w:style>
  <w:style w:type="paragraph" w:styleId="Fuzeile">
    <w:name w:val="footer"/>
    <w:basedOn w:val="Standard"/>
    <w:link w:val="FuzeileZchn"/>
    <w:uiPriority w:val="99"/>
    <w:rsid w:val="007A3318"/>
    <w:pPr>
      <w:tabs>
        <w:tab w:val="center" w:pos="4536"/>
        <w:tab w:val="right" w:pos="9072"/>
      </w:tabs>
    </w:pPr>
  </w:style>
  <w:style w:type="table" w:styleId="Tabellenraster">
    <w:name w:val="Table Grid"/>
    <w:basedOn w:val="NormaleTabelle"/>
    <w:uiPriority w:val="59"/>
    <w:rsid w:val="004B728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semiHidden/>
    <w:rsid w:val="007A3318"/>
    <w:pPr>
      <w:ind w:left="400" w:hanging="400"/>
    </w:pPr>
  </w:style>
  <w:style w:type="paragraph" w:styleId="Beschriftung">
    <w:name w:val="caption"/>
    <w:basedOn w:val="Standard"/>
    <w:next w:val="Blocktext"/>
    <w:qFormat/>
    <w:rsid w:val="007A3318"/>
    <w:pPr>
      <w:spacing w:before="120" w:after="120"/>
    </w:pPr>
    <w:rPr>
      <w:b/>
      <w:sz w:val="18"/>
    </w:rPr>
  </w:style>
  <w:style w:type="paragraph" w:customStyle="1" w:styleId="BlockLine">
    <w:name w:val="Block Line"/>
    <w:basedOn w:val="Standard"/>
    <w:next w:val="berschrift6"/>
    <w:autoRedefine/>
    <w:rsid w:val="007A3318"/>
    <w:pPr>
      <w:pBdr>
        <w:top w:val="single" w:sz="6" w:space="0" w:color="808080"/>
        <w:between w:val="single" w:sz="6" w:space="0" w:color="auto"/>
      </w:pBdr>
      <w:spacing w:before="120"/>
    </w:pPr>
    <w:rPr>
      <w:color w:val="000000"/>
      <w:sz w:val="16"/>
    </w:rPr>
  </w:style>
  <w:style w:type="paragraph" w:styleId="Blocktext">
    <w:name w:val="Block Text"/>
    <w:basedOn w:val="Standard"/>
    <w:rsid w:val="00396A50"/>
    <w:rPr>
      <w:rFonts w:ascii="Century Gothic" w:hAnsi="Century Gothic"/>
    </w:rPr>
  </w:style>
  <w:style w:type="paragraph" w:customStyle="1" w:styleId="CodeText">
    <w:name w:val="Code Text"/>
    <w:basedOn w:val="Standard"/>
    <w:autoRedefine/>
    <w:rsid w:val="00907E59"/>
    <w:pPr>
      <w:pBdr>
        <w:top w:val="single" w:sz="8" w:space="1" w:color="92D050" w:shadow="1"/>
        <w:left w:val="single" w:sz="8" w:space="4" w:color="92D050" w:shadow="1"/>
        <w:bottom w:val="single" w:sz="8" w:space="1" w:color="92D050" w:shadow="1"/>
        <w:right w:val="single" w:sz="8" w:space="4" w:color="92D050" w:shadow="1"/>
      </w:pBdr>
      <w:spacing w:before="0" w:after="0"/>
      <w:ind w:right="990"/>
    </w:pPr>
    <w:rPr>
      <w:rFonts w:ascii="Courier New" w:hAnsi="Courier New"/>
      <w:sz w:val="18"/>
    </w:rPr>
  </w:style>
  <w:style w:type="paragraph" w:styleId="Textkrper">
    <w:name w:val="Body Text"/>
    <w:basedOn w:val="Standard"/>
    <w:rsid w:val="007A3318"/>
    <w:pPr>
      <w:keepLines/>
      <w:tabs>
        <w:tab w:val="left" w:pos="9356"/>
      </w:tabs>
      <w:jc w:val="both"/>
    </w:pPr>
    <w:rPr>
      <w:sz w:val="16"/>
    </w:rPr>
  </w:style>
  <w:style w:type="paragraph" w:customStyle="1" w:styleId="Copyright">
    <w:name w:val="Copyright"/>
    <w:basedOn w:val="Textkrper"/>
    <w:autoRedefine/>
    <w:rsid w:val="007A3318"/>
    <w:pPr>
      <w:jc w:val="left"/>
    </w:pPr>
  </w:style>
  <w:style w:type="paragraph" w:styleId="Dokumentstruktur">
    <w:name w:val="Document Map"/>
    <w:basedOn w:val="Standard"/>
    <w:semiHidden/>
    <w:rsid w:val="007A3318"/>
    <w:pPr>
      <w:shd w:val="clear" w:color="auto" w:fill="000080"/>
    </w:pPr>
    <w:rPr>
      <w:rFonts w:ascii="Tahoma" w:hAnsi="Tahoma"/>
    </w:rPr>
  </w:style>
  <w:style w:type="paragraph" w:styleId="Funotentext">
    <w:name w:val="footnote text"/>
    <w:basedOn w:val="Standard"/>
    <w:semiHidden/>
    <w:rsid w:val="007A3318"/>
  </w:style>
  <w:style w:type="character" w:styleId="Funotenzeichen">
    <w:name w:val="footnote reference"/>
    <w:basedOn w:val="Absatz-Standardschriftart"/>
    <w:semiHidden/>
    <w:rsid w:val="007A3318"/>
    <w:rPr>
      <w:vertAlign w:val="superscript"/>
    </w:rPr>
  </w:style>
  <w:style w:type="character" w:styleId="Hyperlink">
    <w:name w:val="Hyperlink"/>
    <w:basedOn w:val="Absatz-Standardschriftart"/>
    <w:uiPriority w:val="99"/>
    <w:rsid w:val="007A3318"/>
    <w:rPr>
      <w:color w:val="0000FF"/>
      <w:u w:val="single"/>
    </w:rPr>
  </w:style>
  <w:style w:type="paragraph" w:styleId="Index1">
    <w:name w:val="index 1"/>
    <w:basedOn w:val="Standard"/>
    <w:next w:val="Standard"/>
    <w:autoRedefine/>
    <w:semiHidden/>
    <w:rsid w:val="007A3318"/>
    <w:pPr>
      <w:ind w:left="200" w:hanging="200"/>
    </w:pPr>
  </w:style>
  <w:style w:type="paragraph" w:styleId="Index2">
    <w:name w:val="index 2"/>
    <w:basedOn w:val="Standard"/>
    <w:next w:val="Standard"/>
    <w:autoRedefine/>
    <w:semiHidden/>
    <w:rsid w:val="007A3318"/>
    <w:pPr>
      <w:tabs>
        <w:tab w:val="right" w:leader="dot" w:pos="3882"/>
      </w:tabs>
      <w:ind w:left="476" w:hanging="238"/>
    </w:pPr>
    <w:rPr>
      <w:noProof/>
    </w:rPr>
  </w:style>
  <w:style w:type="paragraph" w:styleId="Index3">
    <w:name w:val="index 3"/>
    <w:basedOn w:val="Standard"/>
    <w:next w:val="Standard"/>
    <w:autoRedefine/>
    <w:semiHidden/>
    <w:rsid w:val="007A3318"/>
    <w:pPr>
      <w:ind w:left="720" w:hanging="240"/>
    </w:pPr>
  </w:style>
  <w:style w:type="paragraph" w:styleId="Index4">
    <w:name w:val="index 4"/>
    <w:basedOn w:val="Standard"/>
    <w:next w:val="Standard"/>
    <w:autoRedefine/>
    <w:semiHidden/>
    <w:rsid w:val="007A3318"/>
    <w:pPr>
      <w:ind w:left="960" w:hanging="240"/>
    </w:pPr>
  </w:style>
  <w:style w:type="paragraph" w:styleId="Index5">
    <w:name w:val="index 5"/>
    <w:basedOn w:val="Standard"/>
    <w:next w:val="Standard"/>
    <w:autoRedefine/>
    <w:semiHidden/>
    <w:rsid w:val="007A3318"/>
    <w:pPr>
      <w:ind w:left="1200" w:hanging="240"/>
    </w:pPr>
  </w:style>
  <w:style w:type="paragraph" w:styleId="Index6">
    <w:name w:val="index 6"/>
    <w:basedOn w:val="Standard"/>
    <w:next w:val="Standard"/>
    <w:autoRedefine/>
    <w:semiHidden/>
    <w:rsid w:val="007A3318"/>
    <w:pPr>
      <w:ind w:left="1440" w:hanging="240"/>
    </w:pPr>
  </w:style>
  <w:style w:type="paragraph" w:styleId="Index7">
    <w:name w:val="index 7"/>
    <w:basedOn w:val="Standard"/>
    <w:next w:val="Standard"/>
    <w:autoRedefine/>
    <w:semiHidden/>
    <w:rsid w:val="007A3318"/>
    <w:pPr>
      <w:ind w:left="1680" w:hanging="240"/>
    </w:pPr>
  </w:style>
  <w:style w:type="paragraph" w:styleId="Index8">
    <w:name w:val="index 8"/>
    <w:basedOn w:val="Standard"/>
    <w:next w:val="Standard"/>
    <w:autoRedefine/>
    <w:semiHidden/>
    <w:rsid w:val="007A3318"/>
    <w:pPr>
      <w:ind w:left="1920" w:hanging="240"/>
    </w:pPr>
  </w:style>
  <w:style w:type="paragraph" w:styleId="Index9">
    <w:name w:val="index 9"/>
    <w:basedOn w:val="Standard"/>
    <w:next w:val="Standard"/>
    <w:autoRedefine/>
    <w:semiHidden/>
    <w:rsid w:val="007A3318"/>
    <w:pPr>
      <w:ind w:left="2160" w:hanging="240"/>
    </w:pPr>
  </w:style>
  <w:style w:type="paragraph" w:styleId="Indexberschrift">
    <w:name w:val="index heading"/>
    <w:basedOn w:val="Standard"/>
    <w:next w:val="Standard"/>
    <w:semiHidden/>
    <w:rsid w:val="007A3318"/>
    <w:pPr>
      <w:spacing w:before="120" w:after="120"/>
    </w:pPr>
    <w:rPr>
      <w:b/>
      <w:i/>
    </w:rPr>
  </w:style>
  <w:style w:type="paragraph" w:styleId="Listenfortsetzung3">
    <w:name w:val="List Continue 3"/>
    <w:basedOn w:val="Standard"/>
    <w:rsid w:val="007A3318"/>
    <w:pPr>
      <w:spacing w:after="120"/>
      <w:ind w:left="849"/>
    </w:pPr>
  </w:style>
  <w:style w:type="paragraph" w:customStyle="1" w:styleId="MapTitle">
    <w:name w:val="Map Title"/>
    <w:basedOn w:val="Standard"/>
    <w:next w:val="Standard"/>
    <w:rsid w:val="007A3318"/>
    <w:pPr>
      <w:keepNext/>
      <w:spacing w:after="240"/>
      <w:ind w:left="-1701"/>
    </w:pPr>
    <w:rPr>
      <w:rFonts w:ascii="Helvetica" w:hAnsi="Helvetica"/>
      <w:b/>
      <w:sz w:val="32"/>
    </w:rPr>
  </w:style>
  <w:style w:type="character" w:styleId="Seitenzahl">
    <w:name w:val="page number"/>
    <w:basedOn w:val="Absatz-Standardschriftart"/>
    <w:rsid w:val="007A3318"/>
  </w:style>
  <w:style w:type="paragraph" w:styleId="Standardeinzug">
    <w:name w:val="Normal Indent"/>
    <w:basedOn w:val="Standard"/>
    <w:rsid w:val="007A3318"/>
    <w:pPr>
      <w:ind w:left="708"/>
    </w:pPr>
  </w:style>
  <w:style w:type="paragraph" w:styleId="Textkrper2">
    <w:name w:val="Body Text 2"/>
    <w:basedOn w:val="Standard"/>
    <w:rsid w:val="007A3318"/>
    <w:pPr>
      <w:jc w:val="both"/>
    </w:pPr>
    <w:rPr>
      <w:sz w:val="24"/>
    </w:rPr>
  </w:style>
  <w:style w:type="paragraph" w:styleId="Textkrper3">
    <w:name w:val="Body Text 3"/>
    <w:basedOn w:val="Standard"/>
    <w:rsid w:val="007A3318"/>
    <w:rPr>
      <w:sz w:val="24"/>
    </w:rPr>
  </w:style>
  <w:style w:type="paragraph" w:customStyle="1" w:styleId="a">
    <w:basedOn w:val="Standard"/>
    <w:next w:val="Textkrper-Zeileneinzug"/>
    <w:rsid w:val="007A3318"/>
    <w:pPr>
      <w:keepLines/>
      <w:spacing w:after="240"/>
      <w:ind w:left="1134"/>
      <w:jc w:val="both"/>
    </w:pPr>
  </w:style>
  <w:style w:type="paragraph" w:styleId="Textkrper-Zeileneinzug">
    <w:name w:val="Body Text Indent"/>
    <w:basedOn w:val="Standard"/>
    <w:rsid w:val="007A3318"/>
    <w:pPr>
      <w:spacing w:after="120"/>
      <w:ind w:left="283"/>
    </w:pPr>
  </w:style>
  <w:style w:type="paragraph" w:styleId="Titel">
    <w:name w:val="Title"/>
    <w:basedOn w:val="Standard"/>
    <w:qFormat/>
    <w:rsid w:val="00E57371"/>
    <w:pPr>
      <w:tabs>
        <w:tab w:val="left" w:pos="9356"/>
      </w:tabs>
      <w:spacing w:before="0" w:line="960" w:lineRule="exact"/>
      <w:outlineLvl w:val="0"/>
    </w:pPr>
    <w:rPr>
      <w:rFonts w:ascii="Century Gothic" w:hAnsi="Century Gothic"/>
      <w:sz w:val="48"/>
    </w:rPr>
  </w:style>
  <w:style w:type="paragraph" w:styleId="Untertitel">
    <w:name w:val="Subtitle"/>
    <w:basedOn w:val="Standard"/>
    <w:qFormat/>
    <w:rsid w:val="007A3318"/>
    <w:pPr>
      <w:tabs>
        <w:tab w:val="left" w:pos="9356"/>
      </w:tabs>
      <w:spacing w:after="1920" w:line="960" w:lineRule="exact"/>
      <w:jc w:val="center"/>
      <w:outlineLvl w:val="0"/>
    </w:pPr>
    <w:rPr>
      <w:b/>
      <w:sz w:val="48"/>
    </w:rPr>
  </w:style>
  <w:style w:type="paragraph" w:styleId="Verzeichnis1">
    <w:name w:val="toc 1"/>
    <w:basedOn w:val="Standard"/>
    <w:next w:val="Standard"/>
    <w:autoRedefine/>
    <w:uiPriority w:val="39"/>
    <w:rsid w:val="00E57371"/>
    <w:pPr>
      <w:spacing w:before="120" w:after="120"/>
    </w:pPr>
    <w:rPr>
      <w:rFonts w:ascii="Century Gothic" w:hAnsi="Century Gothic"/>
      <w:b/>
      <w:caps/>
    </w:rPr>
  </w:style>
  <w:style w:type="paragraph" w:styleId="Verzeichnis2">
    <w:name w:val="toc 2"/>
    <w:basedOn w:val="Standard"/>
    <w:next w:val="Standard"/>
    <w:autoRedefine/>
    <w:uiPriority w:val="39"/>
    <w:rsid w:val="00E57371"/>
    <w:pPr>
      <w:tabs>
        <w:tab w:val="left" w:pos="960"/>
        <w:tab w:val="right" w:leader="dot" w:pos="8493"/>
      </w:tabs>
      <w:ind w:left="240"/>
    </w:pPr>
    <w:rPr>
      <w:rFonts w:ascii="Century Gothic" w:hAnsi="Century Gothic"/>
      <w:noProof/>
    </w:rPr>
  </w:style>
  <w:style w:type="paragraph" w:styleId="Verzeichnis3">
    <w:name w:val="toc 3"/>
    <w:basedOn w:val="Standard"/>
    <w:next w:val="Standard"/>
    <w:autoRedefine/>
    <w:semiHidden/>
    <w:rsid w:val="007A3318"/>
    <w:pPr>
      <w:ind w:left="480"/>
    </w:pPr>
  </w:style>
  <w:style w:type="paragraph" w:styleId="Verzeichnis4">
    <w:name w:val="toc 4"/>
    <w:basedOn w:val="Standard"/>
    <w:next w:val="Standard"/>
    <w:autoRedefine/>
    <w:semiHidden/>
    <w:rsid w:val="007A3318"/>
    <w:pPr>
      <w:ind w:left="720"/>
    </w:pPr>
    <w:rPr>
      <w:sz w:val="18"/>
    </w:rPr>
  </w:style>
  <w:style w:type="paragraph" w:styleId="Verzeichnis5">
    <w:name w:val="toc 5"/>
    <w:basedOn w:val="Standard"/>
    <w:next w:val="Standard"/>
    <w:autoRedefine/>
    <w:semiHidden/>
    <w:rsid w:val="007A3318"/>
    <w:pPr>
      <w:ind w:left="960"/>
    </w:pPr>
    <w:rPr>
      <w:sz w:val="18"/>
    </w:rPr>
  </w:style>
  <w:style w:type="paragraph" w:styleId="Verzeichnis6">
    <w:name w:val="toc 6"/>
    <w:basedOn w:val="Standard"/>
    <w:next w:val="Standard"/>
    <w:autoRedefine/>
    <w:semiHidden/>
    <w:rsid w:val="007A3318"/>
    <w:pPr>
      <w:ind w:left="1200"/>
    </w:pPr>
    <w:rPr>
      <w:sz w:val="18"/>
    </w:rPr>
  </w:style>
  <w:style w:type="paragraph" w:styleId="Verzeichnis7">
    <w:name w:val="toc 7"/>
    <w:basedOn w:val="Standard"/>
    <w:next w:val="Standard"/>
    <w:autoRedefine/>
    <w:semiHidden/>
    <w:rsid w:val="007A3318"/>
    <w:pPr>
      <w:ind w:left="1440"/>
    </w:pPr>
    <w:rPr>
      <w:sz w:val="18"/>
    </w:rPr>
  </w:style>
  <w:style w:type="paragraph" w:styleId="Verzeichnis8">
    <w:name w:val="toc 8"/>
    <w:basedOn w:val="Standard"/>
    <w:next w:val="Standard"/>
    <w:autoRedefine/>
    <w:semiHidden/>
    <w:rsid w:val="007A3318"/>
    <w:pPr>
      <w:ind w:left="1680"/>
    </w:pPr>
    <w:rPr>
      <w:sz w:val="18"/>
    </w:rPr>
  </w:style>
  <w:style w:type="paragraph" w:styleId="Verzeichnis9">
    <w:name w:val="toc 9"/>
    <w:basedOn w:val="Standard"/>
    <w:next w:val="Standard"/>
    <w:autoRedefine/>
    <w:semiHidden/>
    <w:rsid w:val="007A3318"/>
    <w:pPr>
      <w:ind w:left="1920"/>
    </w:pPr>
    <w:rPr>
      <w:sz w:val="18"/>
    </w:rPr>
  </w:style>
  <w:style w:type="table" w:styleId="HelleListe-Akzent2">
    <w:name w:val="Light List Accent 2"/>
    <w:basedOn w:val="NormaleTabelle"/>
    <w:uiPriority w:val="61"/>
    <w:rsid w:val="001E497D"/>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1E497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xxxlschen">
    <w:name w:val="xxx löschen"/>
    <w:basedOn w:val="Blocktext"/>
    <w:rsid w:val="00396A50"/>
  </w:style>
  <w:style w:type="paragraph" w:styleId="Sprechblasentext">
    <w:name w:val="Balloon Text"/>
    <w:basedOn w:val="Standard"/>
    <w:link w:val="SprechblasentextZchn"/>
    <w:uiPriority w:val="99"/>
    <w:semiHidden/>
    <w:unhideWhenUsed/>
    <w:rsid w:val="00776F04"/>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6F04"/>
    <w:rPr>
      <w:rFonts w:ascii="Tahoma" w:hAnsi="Tahoma" w:cs="Tahoma"/>
      <w:sz w:val="16"/>
      <w:szCs w:val="16"/>
    </w:rPr>
  </w:style>
  <w:style w:type="paragraph" w:styleId="Inhaltsverzeichnisberschrift">
    <w:name w:val="TOC Heading"/>
    <w:basedOn w:val="berschrift1"/>
    <w:next w:val="Standard"/>
    <w:uiPriority w:val="39"/>
    <w:semiHidden/>
    <w:unhideWhenUsed/>
    <w:qFormat/>
    <w:rsid w:val="005C4772"/>
    <w:pPr>
      <w:pageBreakBefore w:val="0"/>
      <w:numPr>
        <w:numId w:val="0"/>
      </w:numPr>
      <w:tabs>
        <w:tab w:val="clear" w:pos="-709"/>
      </w:tabs>
      <w:spacing w:before="480" w:after="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customStyle="1" w:styleId="FormatvorlageInhaltsverzeichnisberschriftText1">
    <w:name w:val="Formatvorlage Inhaltsverzeichnisüberschrift + Text 1"/>
    <w:basedOn w:val="Inhaltsverzeichnisberschrift"/>
    <w:rsid w:val="00E57371"/>
    <w:rPr>
      <w:rFonts w:ascii="Century Gothic" w:hAnsi="Century Gothic"/>
      <w:b w:val="0"/>
      <w:color w:val="000000" w:themeColor="text1"/>
      <w:sz w:val="32"/>
    </w:rPr>
  </w:style>
  <w:style w:type="character" w:customStyle="1" w:styleId="FuzeileZchn">
    <w:name w:val="Fußzeile Zchn"/>
    <w:basedOn w:val="Absatz-Standardschriftart"/>
    <w:link w:val="Fuzeile"/>
    <w:uiPriority w:val="99"/>
    <w:rsid w:val="00645DBD"/>
    <w:rPr>
      <w:rFonts w:ascii="Arial" w:hAnsi="Arial"/>
    </w:rPr>
  </w:style>
  <w:style w:type="paragraph" w:styleId="StandardWeb">
    <w:name w:val="Normal (Web)"/>
    <w:basedOn w:val="Standard"/>
    <w:uiPriority w:val="99"/>
    <w:semiHidden/>
    <w:unhideWhenUsed/>
    <w:rsid w:val="00187E4A"/>
    <w:pPr>
      <w:spacing w:before="100" w:beforeAutospacing="1" w:after="100" w:afterAutospacing="1"/>
    </w:pPr>
    <w:rPr>
      <w:rFonts w:ascii="Times New Roman" w:hAnsi="Times New Roman"/>
      <w:sz w:val="24"/>
      <w:szCs w:val="24"/>
    </w:rPr>
  </w:style>
  <w:style w:type="character" w:styleId="NichtaufgelsteErwhnung">
    <w:name w:val="Unresolved Mention"/>
    <w:basedOn w:val="Absatz-Standardschriftart"/>
    <w:uiPriority w:val="99"/>
    <w:semiHidden/>
    <w:unhideWhenUsed/>
    <w:rsid w:val="00B605B6"/>
    <w:rPr>
      <w:color w:val="605E5C"/>
      <w:shd w:val="clear" w:color="auto" w:fill="E1DFDD"/>
    </w:rPr>
  </w:style>
  <w:style w:type="character" w:styleId="BesuchterLink">
    <w:name w:val="FollowedHyperlink"/>
    <w:basedOn w:val="Absatz-Standardschriftart"/>
    <w:uiPriority w:val="99"/>
    <w:semiHidden/>
    <w:unhideWhenUsed/>
    <w:rsid w:val="00203C7B"/>
    <w:rPr>
      <w:color w:val="800080" w:themeColor="followedHyperlink"/>
      <w:u w:val="single"/>
    </w:rPr>
  </w:style>
  <w:style w:type="character" w:styleId="Endnotenzeichen">
    <w:name w:val="endnote reference"/>
    <w:basedOn w:val="Absatz-Standardschriftart"/>
    <w:uiPriority w:val="99"/>
    <w:semiHidden/>
    <w:unhideWhenUsed/>
    <w:rsid w:val="00B06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4527">
      <w:bodyDiv w:val="1"/>
      <w:marLeft w:val="0"/>
      <w:marRight w:val="0"/>
      <w:marTop w:val="0"/>
      <w:marBottom w:val="0"/>
      <w:divBdr>
        <w:top w:val="none" w:sz="0" w:space="0" w:color="auto"/>
        <w:left w:val="none" w:sz="0" w:space="0" w:color="auto"/>
        <w:bottom w:val="none" w:sz="0" w:space="0" w:color="auto"/>
        <w:right w:val="none" w:sz="0" w:space="0" w:color="auto"/>
      </w:divBdr>
    </w:div>
    <w:div w:id="1254515132">
      <w:bodyDiv w:val="1"/>
      <w:marLeft w:val="0"/>
      <w:marRight w:val="0"/>
      <w:marTop w:val="0"/>
      <w:marBottom w:val="0"/>
      <w:divBdr>
        <w:top w:val="none" w:sz="0" w:space="0" w:color="auto"/>
        <w:left w:val="none" w:sz="0" w:space="0" w:color="auto"/>
        <w:bottom w:val="none" w:sz="0" w:space="0" w:color="auto"/>
        <w:right w:val="none" w:sz="0" w:space="0" w:color="auto"/>
      </w:divBdr>
      <w:divsChild>
        <w:div w:id="1923761947">
          <w:marLeft w:val="0"/>
          <w:marRight w:val="0"/>
          <w:marTop w:val="0"/>
          <w:marBottom w:val="0"/>
          <w:divBdr>
            <w:top w:val="none" w:sz="0" w:space="0" w:color="auto"/>
            <w:left w:val="none" w:sz="0" w:space="0" w:color="auto"/>
            <w:bottom w:val="none" w:sz="0" w:space="0" w:color="auto"/>
            <w:right w:val="none" w:sz="0" w:space="0" w:color="auto"/>
          </w:divBdr>
          <w:divsChild>
            <w:div w:id="2033795650">
              <w:marLeft w:val="0"/>
              <w:marRight w:val="0"/>
              <w:marTop w:val="0"/>
              <w:marBottom w:val="0"/>
              <w:divBdr>
                <w:top w:val="none" w:sz="0" w:space="0" w:color="auto"/>
                <w:left w:val="none" w:sz="0" w:space="0" w:color="auto"/>
                <w:bottom w:val="none" w:sz="0" w:space="0" w:color="auto"/>
                <w:right w:val="none" w:sz="0" w:space="0" w:color="auto"/>
              </w:divBdr>
              <w:divsChild>
                <w:div w:id="4411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8789">
          <w:marLeft w:val="0"/>
          <w:marRight w:val="0"/>
          <w:marTop w:val="0"/>
          <w:marBottom w:val="0"/>
          <w:divBdr>
            <w:top w:val="none" w:sz="0" w:space="0" w:color="auto"/>
            <w:left w:val="none" w:sz="0" w:space="0" w:color="auto"/>
            <w:bottom w:val="none" w:sz="0" w:space="0" w:color="auto"/>
            <w:right w:val="none" w:sz="0" w:space="0" w:color="auto"/>
          </w:divBdr>
        </w:div>
        <w:div w:id="868572512">
          <w:marLeft w:val="0"/>
          <w:marRight w:val="0"/>
          <w:marTop w:val="0"/>
          <w:marBottom w:val="0"/>
          <w:divBdr>
            <w:top w:val="none" w:sz="0" w:space="0" w:color="auto"/>
            <w:left w:val="none" w:sz="0" w:space="0" w:color="auto"/>
            <w:bottom w:val="none" w:sz="0" w:space="0" w:color="auto"/>
            <w:right w:val="none" w:sz="0" w:space="0" w:color="auto"/>
          </w:divBdr>
          <w:divsChild>
            <w:div w:id="936522941">
              <w:marLeft w:val="0"/>
              <w:marRight w:val="0"/>
              <w:marTop w:val="0"/>
              <w:marBottom w:val="0"/>
              <w:divBdr>
                <w:top w:val="none" w:sz="0" w:space="0" w:color="auto"/>
                <w:left w:val="none" w:sz="0" w:space="0" w:color="auto"/>
                <w:bottom w:val="none" w:sz="0" w:space="0" w:color="auto"/>
                <w:right w:val="none" w:sz="0" w:space="0" w:color="auto"/>
              </w:divBdr>
            </w:div>
            <w:div w:id="1105491870">
              <w:marLeft w:val="0"/>
              <w:marRight w:val="0"/>
              <w:marTop w:val="0"/>
              <w:marBottom w:val="0"/>
              <w:divBdr>
                <w:top w:val="none" w:sz="0" w:space="0" w:color="auto"/>
                <w:left w:val="none" w:sz="0" w:space="0" w:color="auto"/>
                <w:bottom w:val="none" w:sz="0" w:space="0" w:color="auto"/>
                <w:right w:val="none" w:sz="0" w:space="0" w:color="auto"/>
              </w:divBdr>
            </w:div>
            <w:div w:id="191892025">
              <w:marLeft w:val="0"/>
              <w:marRight w:val="0"/>
              <w:marTop w:val="0"/>
              <w:marBottom w:val="0"/>
              <w:divBdr>
                <w:top w:val="none" w:sz="0" w:space="0" w:color="auto"/>
                <w:left w:val="none" w:sz="0" w:space="0" w:color="auto"/>
                <w:bottom w:val="none" w:sz="0" w:space="0" w:color="auto"/>
                <w:right w:val="none" w:sz="0" w:space="0" w:color="auto"/>
              </w:divBdr>
            </w:div>
          </w:divsChild>
        </w:div>
        <w:div w:id="1889488312">
          <w:marLeft w:val="0"/>
          <w:marRight w:val="0"/>
          <w:marTop w:val="0"/>
          <w:marBottom w:val="0"/>
          <w:divBdr>
            <w:top w:val="none" w:sz="0" w:space="0" w:color="auto"/>
            <w:left w:val="none" w:sz="0" w:space="0" w:color="auto"/>
            <w:bottom w:val="none" w:sz="0" w:space="0" w:color="auto"/>
            <w:right w:val="none" w:sz="0" w:space="0" w:color="auto"/>
          </w:divBdr>
          <w:divsChild>
            <w:div w:id="1181705326">
              <w:marLeft w:val="0"/>
              <w:marRight w:val="0"/>
              <w:marTop w:val="0"/>
              <w:marBottom w:val="0"/>
              <w:divBdr>
                <w:top w:val="none" w:sz="0" w:space="0" w:color="auto"/>
                <w:left w:val="none" w:sz="0" w:space="0" w:color="auto"/>
                <w:bottom w:val="none" w:sz="0" w:space="0" w:color="auto"/>
                <w:right w:val="none" w:sz="0" w:space="0" w:color="auto"/>
              </w:divBdr>
            </w:div>
          </w:divsChild>
        </w:div>
        <w:div w:id="1219708852">
          <w:marLeft w:val="0"/>
          <w:marRight w:val="0"/>
          <w:marTop w:val="0"/>
          <w:marBottom w:val="0"/>
          <w:divBdr>
            <w:top w:val="none" w:sz="0" w:space="0" w:color="auto"/>
            <w:left w:val="none" w:sz="0" w:space="0" w:color="auto"/>
            <w:bottom w:val="none" w:sz="0" w:space="0" w:color="auto"/>
            <w:right w:val="none" w:sz="0" w:space="0" w:color="auto"/>
          </w:divBdr>
          <w:divsChild>
            <w:div w:id="876622713">
              <w:marLeft w:val="0"/>
              <w:marRight w:val="0"/>
              <w:marTop w:val="0"/>
              <w:marBottom w:val="0"/>
              <w:divBdr>
                <w:top w:val="none" w:sz="0" w:space="0" w:color="auto"/>
                <w:left w:val="none" w:sz="0" w:space="0" w:color="auto"/>
                <w:bottom w:val="none" w:sz="0" w:space="0" w:color="auto"/>
                <w:right w:val="none" w:sz="0" w:space="0" w:color="auto"/>
              </w:divBdr>
            </w:div>
          </w:divsChild>
        </w:div>
        <w:div w:id="1576738712">
          <w:marLeft w:val="0"/>
          <w:marRight w:val="0"/>
          <w:marTop w:val="0"/>
          <w:marBottom w:val="0"/>
          <w:divBdr>
            <w:top w:val="none" w:sz="0" w:space="0" w:color="auto"/>
            <w:left w:val="none" w:sz="0" w:space="0" w:color="auto"/>
            <w:bottom w:val="none" w:sz="0" w:space="0" w:color="auto"/>
            <w:right w:val="none" w:sz="0" w:space="0" w:color="auto"/>
          </w:divBdr>
          <w:divsChild>
            <w:div w:id="1736202178">
              <w:marLeft w:val="0"/>
              <w:marRight w:val="0"/>
              <w:marTop w:val="0"/>
              <w:marBottom w:val="0"/>
              <w:divBdr>
                <w:top w:val="none" w:sz="0" w:space="0" w:color="auto"/>
                <w:left w:val="none" w:sz="0" w:space="0" w:color="auto"/>
                <w:bottom w:val="none" w:sz="0" w:space="0" w:color="auto"/>
                <w:right w:val="none" w:sz="0" w:space="0" w:color="auto"/>
              </w:divBdr>
            </w:div>
          </w:divsChild>
        </w:div>
        <w:div w:id="1966614020">
          <w:marLeft w:val="0"/>
          <w:marRight w:val="0"/>
          <w:marTop w:val="0"/>
          <w:marBottom w:val="0"/>
          <w:divBdr>
            <w:top w:val="none" w:sz="0" w:space="0" w:color="auto"/>
            <w:left w:val="none" w:sz="0" w:space="0" w:color="auto"/>
            <w:bottom w:val="none" w:sz="0" w:space="0" w:color="auto"/>
            <w:right w:val="none" w:sz="0" w:space="0" w:color="auto"/>
          </w:divBdr>
          <w:divsChild>
            <w:div w:id="194580374">
              <w:marLeft w:val="0"/>
              <w:marRight w:val="0"/>
              <w:marTop w:val="0"/>
              <w:marBottom w:val="0"/>
              <w:divBdr>
                <w:top w:val="none" w:sz="0" w:space="0" w:color="auto"/>
                <w:left w:val="none" w:sz="0" w:space="0" w:color="auto"/>
                <w:bottom w:val="none" w:sz="0" w:space="0" w:color="auto"/>
                <w:right w:val="none" w:sz="0" w:space="0" w:color="auto"/>
              </w:divBdr>
            </w:div>
          </w:divsChild>
        </w:div>
        <w:div w:id="150799700">
          <w:marLeft w:val="0"/>
          <w:marRight w:val="0"/>
          <w:marTop w:val="0"/>
          <w:marBottom w:val="0"/>
          <w:divBdr>
            <w:top w:val="none" w:sz="0" w:space="0" w:color="auto"/>
            <w:left w:val="none" w:sz="0" w:space="0" w:color="auto"/>
            <w:bottom w:val="none" w:sz="0" w:space="0" w:color="auto"/>
            <w:right w:val="none" w:sz="0" w:space="0" w:color="auto"/>
          </w:divBdr>
        </w:div>
        <w:div w:id="1674844917">
          <w:marLeft w:val="0"/>
          <w:marRight w:val="0"/>
          <w:marTop w:val="0"/>
          <w:marBottom w:val="0"/>
          <w:divBdr>
            <w:top w:val="none" w:sz="0" w:space="0" w:color="auto"/>
            <w:left w:val="none" w:sz="0" w:space="0" w:color="auto"/>
            <w:bottom w:val="none" w:sz="0" w:space="0" w:color="auto"/>
            <w:right w:val="none" w:sz="0" w:space="0" w:color="auto"/>
          </w:divBdr>
          <w:divsChild>
            <w:div w:id="1357391180">
              <w:marLeft w:val="0"/>
              <w:marRight w:val="0"/>
              <w:marTop w:val="0"/>
              <w:marBottom w:val="0"/>
              <w:divBdr>
                <w:top w:val="none" w:sz="0" w:space="0" w:color="auto"/>
                <w:left w:val="none" w:sz="0" w:space="0" w:color="auto"/>
                <w:bottom w:val="none" w:sz="0" w:space="0" w:color="auto"/>
                <w:right w:val="none" w:sz="0" w:space="0" w:color="auto"/>
              </w:divBdr>
              <w:divsChild>
                <w:div w:id="773673742">
                  <w:marLeft w:val="0"/>
                  <w:marRight w:val="0"/>
                  <w:marTop w:val="0"/>
                  <w:marBottom w:val="0"/>
                  <w:divBdr>
                    <w:top w:val="none" w:sz="0" w:space="0" w:color="auto"/>
                    <w:left w:val="none" w:sz="0" w:space="0" w:color="auto"/>
                    <w:bottom w:val="none" w:sz="0" w:space="0" w:color="auto"/>
                    <w:right w:val="none" w:sz="0" w:space="0" w:color="auto"/>
                  </w:divBdr>
                  <w:divsChild>
                    <w:div w:id="21032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2030">
          <w:marLeft w:val="0"/>
          <w:marRight w:val="0"/>
          <w:marTop w:val="0"/>
          <w:marBottom w:val="0"/>
          <w:divBdr>
            <w:top w:val="none" w:sz="0" w:space="0" w:color="auto"/>
            <w:left w:val="none" w:sz="0" w:space="0" w:color="auto"/>
            <w:bottom w:val="none" w:sz="0" w:space="0" w:color="auto"/>
            <w:right w:val="none" w:sz="0" w:space="0" w:color="auto"/>
          </w:divBdr>
          <w:divsChild>
            <w:div w:id="697046671">
              <w:marLeft w:val="0"/>
              <w:marRight w:val="0"/>
              <w:marTop w:val="0"/>
              <w:marBottom w:val="0"/>
              <w:divBdr>
                <w:top w:val="none" w:sz="0" w:space="0" w:color="auto"/>
                <w:left w:val="none" w:sz="0" w:space="0" w:color="auto"/>
                <w:bottom w:val="none" w:sz="0" w:space="0" w:color="auto"/>
                <w:right w:val="none" w:sz="0" w:space="0" w:color="auto"/>
              </w:divBdr>
              <w:divsChild>
                <w:div w:id="656763462">
                  <w:marLeft w:val="0"/>
                  <w:marRight w:val="0"/>
                  <w:marTop w:val="0"/>
                  <w:marBottom w:val="0"/>
                  <w:divBdr>
                    <w:top w:val="none" w:sz="0" w:space="0" w:color="auto"/>
                    <w:left w:val="none" w:sz="0" w:space="0" w:color="auto"/>
                    <w:bottom w:val="none" w:sz="0" w:space="0" w:color="auto"/>
                    <w:right w:val="none" w:sz="0" w:space="0" w:color="auto"/>
                  </w:divBdr>
                  <w:divsChild>
                    <w:div w:id="802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7324">
              <w:marLeft w:val="0"/>
              <w:marRight w:val="0"/>
              <w:marTop w:val="0"/>
              <w:marBottom w:val="0"/>
              <w:divBdr>
                <w:top w:val="none" w:sz="0" w:space="0" w:color="auto"/>
                <w:left w:val="none" w:sz="0" w:space="0" w:color="auto"/>
                <w:bottom w:val="none" w:sz="0" w:space="0" w:color="auto"/>
                <w:right w:val="none" w:sz="0" w:space="0" w:color="auto"/>
              </w:divBdr>
            </w:div>
          </w:divsChild>
        </w:div>
        <w:div w:id="1711681441">
          <w:marLeft w:val="0"/>
          <w:marRight w:val="0"/>
          <w:marTop w:val="0"/>
          <w:marBottom w:val="0"/>
          <w:divBdr>
            <w:top w:val="none" w:sz="0" w:space="0" w:color="auto"/>
            <w:left w:val="none" w:sz="0" w:space="0" w:color="auto"/>
            <w:bottom w:val="none" w:sz="0" w:space="0" w:color="auto"/>
            <w:right w:val="none" w:sz="0" w:space="0" w:color="auto"/>
          </w:divBdr>
          <w:divsChild>
            <w:div w:id="1270965681">
              <w:marLeft w:val="0"/>
              <w:marRight w:val="0"/>
              <w:marTop w:val="0"/>
              <w:marBottom w:val="0"/>
              <w:divBdr>
                <w:top w:val="none" w:sz="0" w:space="0" w:color="auto"/>
                <w:left w:val="none" w:sz="0" w:space="0" w:color="auto"/>
                <w:bottom w:val="none" w:sz="0" w:space="0" w:color="auto"/>
                <w:right w:val="none" w:sz="0" w:space="0" w:color="auto"/>
              </w:divBdr>
              <w:divsChild>
                <w:div w:id="19360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18">
          <w:marLeft w:val="0"/>
          <w:marRight w:val="0"/>
          <w:marTop w:val="0"/>
          <w:marBottom w:val="0"/>
          <w:divBdr>
            <w:top w:val="none" w:sz="0" w:space="0" w:color="auto"/>
            <w:left w:val="none" w:sz="0" w:space="0" w:color="auto"/>
            <w:bottom w:val="none" w:sz="0" w:space="0" w:color="auto"/>
            <w:right w:val="none" w:sz="0" w:space="0" w:color="auto"/>
          </w:divBdr>
        </w:div>
        <w:div w:id="111940311">
          <w:marLeft w:val="0"/>
          <w:marRight w:val="0"/>
          <w:marTop w:val="0"/>
          <w:marBottom w:val="0"/>
          <w:divBdr>
            <w:top w:val="none" w:sz="0" w:space="0" w:color="auto"/>
            <w:left w:val="none" w:sz="0" w:space="0" w:color="auto"/>
            <w:bottom w:val="none" w:sz="0" w:space="0" w:color="auto"/>
            <w:right w:val="none" w:sz="0" w:space="0" w:color="auto"/>
          </w:divBdr>
        </w:div>
        <w:div w:id="1021780383">
          <w:marLeft w:val="0"/>
          <w:marRight w:val="0"/>
          <w:marTop w:val="0"/>
          <w:marBottom w:val="0"/>
          <w:divBdr>
            <w:top w:val="none" w:sz="0" w:space="0" w:color="auto"/>
            <w:left w:val="none" w:sz="0" w:space="0" w:color="auto"/>
            <w:bottom w:val="none" w:sz="0" w:space="0" w:color="auto"/>
            <w:right w:val="none" w:sz="0" w:space="0" w:color="auto"/>
          </w:divBdr>
        </w:div>
        <w:div w:id="1723211960">
          <w:marLeft w:val="0"/>
          <w:marRight w:val="0"/>
          <w:marTop w:val="0"/>
          <w:marBottom w:val="0"/>
          <w:divBdr>
            <w:top w:val="none" w:sz="0" w:space="0" w:color="auto"/>
            <w:left w:val="none" w:sz="0" w:space="0" w:color="auto"/>
            <w:bottom w:val="none" w:sz="0" w:space="0" w:color="auto"/>
            <w:right w:val="none" w:sz="0" w:space="0" w:color="auto"/>
          </w:divBdr>
        </w:div>
        <w:div w:id="612437965">
          <w:marLeft w:val="0"/>
          <w:marRight w:val="0"/>
          <w:marTop w:val="0"/>
          <w:marBottom w:val="0"/>
          <w:divBdr>
            <w:top w:val="none" w:sz="0" w:space="0" w:color="auto"/>
            <w:left w:val="none" w:sz="0" w:space="0" w:color="auto"/>
            <w:bottom w:val="none" w:sz="0" w:space="0" w:color="auto"/>
            <w:right w:val="none" w:sz="0" w:space="0" w:color="auto"/>
          </w:divBdr>
          <w:divsChild>
            <w:div w:id="1276017887">
              <w:marLeft w:val="0"/>
              <w:marRight w:val="0"/>
              <w:marTop w:val="0"/>
              <w:marBottom w:val="0"/>
              <w:divBdr>
                <w:top w:val="none" w:sz="0" w:space="0" w:color="auto"/>
                <w:left w:val="none" w:sz="0" w:space="0" w:color="auto"/>
                <w:bottom w:val="none" w:sz="0" w:space="0" w:color="auto"/>
                <w:right w:val="none" w:sz="0" w:space="0" w:color="auto"/>
              </w:divBdr>
              <w:divsChild>
                <w:div w:id="119157388">
                  <w:marLeft w:val="0"/>
                  <w:marRight w:val="0"/>
                  <w:marTop w:val="0"/>
                  <w:marBottom w:val="0"/>
                  <w:divBdr>
                    <w:top w:val="none" w:sz="0" w:space="0" w:color="auto"/>
                    <w:left w:val="none" w:sz="0" w:space="0" w:color="auto"/>
                    <w:bottom w:val="none" w:sz="0" w:space="0" w:color="auto"/>
                    <w:right w:val="none" w:sz="0" w:space="0" w:color="auto"/>
                  </w:divBdr>
                  <w:divsChild>
                    <w:div w:id="86002223">
                      <w:marLeft w:val="0"/>
                      <w:marRight w:val="0"/>
                      <w:marTop w:val="0"/>
                      <w:marBottom w:val="0"/>
                      <w:divBdr>
                        <w:top w:val="none" w:sz="0" w:space="0" w:color="auto"/>
                        <w:left w:val="none" w:sz="0" w:space="0" w:color="auto"/>
                        <w:bottom w:val="none" w:sz="0" w:space="0" w:color="auto"/>
                        <w:right w:val="none" w:sz="0" w:space="0" w:color="auto"/>
                      </w:divBdr>
                      <w:divsChild>
                        <w:div w:id="20336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955868">
          <w:marLeft w:val="0"/>
          <w:marRight w:val="0"/>
          <w:marTop w:val="0"/>
          <w:marBottom w:val="0"/>
          <w:divBdr>
            <w:top w:val="none" w:sz="0" w:space="0" w:color="auto"/>
            <w:left w:val="none" w:sz="0" w:space="0" w:color="auto"/>
            <w:bottom w:val="none" w:sz="0" w:space="0" w:color="auto"/>
            <w:right w:val="none" w:sz="0" w:space="0" w:color="auto"/>
          </w:divBdr>
        </w:div>
        <w:div w:id="1732578674">
          <w:marLeft w:val="0"/>
          <w:marRight w:val="0"/>
          <w:marTop w:val="0"/>
          <w:marBottom w:val="0"/>
          <w:divBdr>
            <w:top w:val="none" w:sz="0" w:space="0" w:color="auto"/>
            <w:left w:val="none" w:sz="0" w:space="0" w:color="auto"/>
            <w:bottom w:val="none" w:sz="0" w:space="0" w:color="auto"/>
            <w:right w:val="none" w:sz="0" w:space="0" w:color="auto"/>
          </w:divBdr>
          <w:divsChild>
            <w:div w:id="1440225755">
              <w:marLeft w:val="0"/>
              <w:marRight w:val="0"/>
              <w:marTop w:val="0"/>
              <w:marBottom w:val="0"/>
              <w:divBdr>
                <w:top w:val="none" w:sz="0" w:space="0" w:color="auto"/>
                <w:left w:val="none" w:sz="0" w:space="0" w:color="auto"/>
                <w:bottom w:val="none" w:sz="0" w:space="0" w:color="auto"/>
                <w:right w:val="none" w:sz="0" w:space="0" w:color="auto"/>
              </w:divBdr>
              <w:divsChild>
                <w:div w:id="53454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51842">
      <w:bodyDiv w:val="1"/>
      <w:marLeft w:val="0"/>
      <w:marRight w:val="0"/>
      <w:marTop w:val="0"/>
      <w:marBottom w:val="0"/>
      <w:divBdr>
        <w:top w:val="none" w:sz="0" w:space="0" w:color="auto"/>
        <w:left w:val="none" w:sz="0" w:space="0" w:color="auto"/>
        <w:bottom w:val="none" w:sz="0" w:space="0" w:color="auto"/>
        <w:right w:val="none" w:sz="0" w:space="0" w:color="auto"/>
      </w:divBdr>
    </w:div>
    <w:div w:id="1666591476">
      <w:bodyDiv w:val="1"/>
      <w:marLeft w:val="0"/>
      <w:marRight w:val="0"/>
      <w:marTop w:val="0"/>
      <w:marBottom w:val="0"/>
      <w:divBdr>
        <w:top w:val="none" w:sz="0" w:space="0" w:color="auto"/>
        <w:left w:val="none" w:sz="0" w:space="0" w:color="auto"/>
        <w:bottom w:val="none" w:sz="0" w:space="0" w:color="auto"/>
        <w:right w:val="none" w:sz="0" w:space="0" w:color="auto"/>
      </w:divBdr>
    </w:div>
    <w:div w:id="1730113268">
      <w:bodyDiv w:val="1"/>
      <w:marLeft w:val="0"/>
      <w:marRight w:val="0"/>
      <w:marTop w:val="0"/>
      <w:marBottom w:val="0"/>
      <w:divBdr>
        <w:top w:val="none" w:sz="0" w:space="0" w:color="auto"/>
        <w:left w:val="none" w:sz="0" w:space="0" w:color="auto"/>
        <w:bottom w:val="none" w:sz="0" w:space="0" w:color="auto"/>
        <w:right w:val="none" w:sz="0" w:space="0" w:color="auto"/>
      </w:divBdr>
    </w:div>
    <w:div w:id="184709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deed.de" TargetMode="External"/><Relationship Id="rId1" Type="http://schemas.openxmlformats.org/officeDocument/2006/relationships/hyperlink" Target="https://geschichte-ffb.de/themen/altwe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Paperless\Vorlagen\Altwe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C03C-C023-4B9D-9AF1-016F70B9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Altwege.dotx</Template>
  <TotalTime>0</TotalTime>
  <Pages>6</Pages>
  <Words>850</Words>
  <Characters>5362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Ulrich Bähr, Guardinistr</vt:lpstr>
    </vt:vector>
  </TitlesOfParts>
  <Company>Kleingartenverein</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Ulrich Bähr, Guardinistr</dc:title>
  <dc:creator>Ulrich Bähr</dc:creator>
  <cp:lastModifiedBy>Ulrich Bähr</cp:lastModifiedBy>
  <cp:revision>17</cp:revision>
  <cp:lastPrinted>2007-11-01T15:18:00Z</cp:lastPrinted>
  <dcterms:created xsi:type="dcterms:W3CDTF">2025-06-09T15:56:00Z</dcterms:created>
  <dcterms:modified xsi:type="dcterms:W3CDTF">2025-07-27T12:15:00Z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id="GkshIksK"/&gt;&lt;style id="http://www.zotero.org/styles/chicago-note-bibliography" locale="de-DE"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ies>
</file>